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2D40" w14:textId="1BB1CC05" w:rsidR="005E4E5C" w:rsidRPr="005E4E5C" w:rsidRDefault="005E4E5C" w:rsidP="005E4E5C">
      <w:pPr>
        <w:spacing w:line="240" w:lineRule="auto"/>
        <w:rPr>
          <w:rFonts w:cstheme="minorHAnsi"/>
          <w:bCs/>
        </w:rPr>
      </w:pPr>
      <w:r w:rsidRPr="005E4E5C">
        <w:rPr>
          <w:rFonts w:cstheme="minorHAnsi"/>
          <w:bCs/>
        </w:rPr>
        <w:t>Filozofski fakultet u Splitu</w:t>
      </w:r>
    </w:p>
    <w:p w14:paraId="0EECA387" w14:textId="3BD2B840" w:rsidR="005E4E5C" w:rsidRPr="005E4E5C" w:rsidRDefault="005E4E5C" w:rsidP="005E4E5C">
      <w:pPr>
        <w:spacing w:line="240" w:lineRule="auto"/>
        <w:rPr>
          <w:rFonts w:cstheme="minorHAnsi"/>
          <w:bCs/>
        </w:rPr>
      </w:pPr>
      <w:r w:rsidRPr="005E4E5C">
        <w:rPr>
          <w:rFonts w:cstheme="minorHAnsi"/>
          <w:bCs/>
        </w:rPr>
        <w:t>Poljička cesta 35</w:t>
      </w:r>
    </w:p>
    <w:p w14:paraId="1DF346FE" w14:textId="1E1679AB" w:rsidR="005E4E5C" w:rsidRPr="005E4E5C" w:rsidRDefault="005E4E5C" w:rsidP="005E4E5C">
      <w:pPr>
        <w:spacing w:line="240" w:lineRule="auto"/>
        <w:rPr>
          <w:rFonts w:cstheme="minorHAnsi"/>
          <w:bCs/>
        </w:rPr>
      </w:pPr>
      <w:r w:rsidRPr="005E4E5C">
        <w:rPr>
          <w:rFonts w:cstheme="minorHAnsi"/>
          <w:bCs/>
        </w:rPr>
        <w:t>21 000 Split</w:t>
      </w:r>
    </w:p>
    <w:p w14:paraId="31401011" w14:textId="7A23FE93" w:rsidR="005E4E5C" w:rsidRDefault="005E4E5C" w:rsidP="005E4E5C">
      <w:pPr>
        <w:spacing w:line="240" w:lineRule="auto"/>
        <w:rPr>
          <w:rFonts w:cstheme="minorHAnsi"/>
          <w:bCs/>
        </w:rPr>
      </w:pPr>
      <w:r w:rsidRPr="005E4E5C">
        <w:rPr>
          <w:rFonts w:cstheme="minorHAnsi"/>
          <w:bCs/>
        </w:rPr>
        <w:t>Split,</w:t>
      </w:r>
      <w:r w:rsidR="0029486E">
        <w:rPr>
          <w:rFonts w:cstheme="minorHAnsi"/>
          <w:bCs/>
        </w:rPr>
        <w:t xml:space="preserve"> </w:t>
      </w:r>
      <w:r w:rsidR="00960C5A">
        <w:rPr>
          <w:rFonts w:cstheme="minorHAnsi"/>
          <w:b/>
        </w:rPr>
        <w:t>20</w:t>
      </w:r>
      <w:r w:rsidR="0029486E" w:rsidRPr="003559FA">
        <w:rPr>
          <w:rFonts w:cstheme="minorHAnsi"/>
          <w:b/>
        </w:rPr>
        <w:t>.</w:t>
      </w:r>
      <w:r w:rsidRPr="003559FA">
        <w:rPr>
          <w:rFonts w:cstheme="minorHAnsi"/>
          <w:b/>
        </w:rPr>
        <w:t xml:space="preserve"> veljače 2024.</w:t>
      </w:r>
    </w:p>
    <w:p w14:paraId="26FCE003" w14:textId="77777777" w:rsidR="005E4E5C" w:rsidRPr="005E4E5C" w:rsidRDefault="005E4E5C" w:rsidP="005E4E5C">
      <w:pPr>
        <w:rPr>
          <w:rFonts w:cstheme="minorHAnsi"/>
          <w:bCs/>
        </w:rPr>
      </w:pPr>
    </w:p>
    <w:p w14:paraId="5610B9F1" w14:textId="4EA64AE8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Raspisuje se natječaj za upis kolegija „Stručna praksa u nastavnoj bazi“ u ljetnom semestru akademske godine 2023./2024. na </w:t>
      </w:r>
      <w:r w:rsidRPr="005E4E5C">
        <w:rPr>
          <w:rFonts w:cstheme="minorHAnsi"/>
          <w:b/>
          <w:bCs/>
        </w:rPr>
        <w:t xml:space="preserve">sveučilišnom </w:t>
      </w:r>
      <w:r w:rsidR="009E7BCE">
        <w:rPr>
          <w:rFonts w:cstheme="minorHAnsi"/>
          <w:b/>
          <w:bCs/>
        </w:rPr>
        <w:t>prije</w:t>
      </w:r>
      <w:r w:rsidRPr="005E4E5C">
        <w:rPr>
          <w:rFonts w:cstheme="minorHAnsi"/>
          <w:b/>
          <w:bCs/>
        </w:rPr>
        <w:t>diplomskom studiju Pedagogija</w:t>
      </w:r>
      <w:r w:rsidRPr="005E4E5C">
        <w:rPr>
          <w:rFonts w:cstheme="minorHAnsi"/>
        </w:rPr>
        <w:t>. Zainteresiranim kandidatima nude se sljedeći programi</w:t>
      </w:r>
      <w:r>
        <w:rPr>
          <w:rFonts w:cstheme="minorHAnsi"/>
        </w:rPr>
        <w:t xml:space="preserve"> (abecednim redom)</w:t>
      </w:r>
      <w:r w:rsidRPr="005E4E5C">
        <w:rPr>
          <w:rFonts w:cstheme="minorHAnsi"/>
        </w:rPr>
        <w:t>:</w:t>
      </w:r>
    </w:p>
    <w:p w14:paraId="2B3DE953" w14:textId="37F8B8E3" w:rsidR="00D373DA" w:rsidRPr="00D373DA" w:rsidRDefault="009E7BCE" w:rsidP="00D373DA">
      <w:pPr>
        <w:pStyle w:val="Odlomakpopisa"/>
        <w:numPr>
          <w:ilvl w:val="0"/>
          <w:numId w:val="16"/>
        </w:numPr>
        <w:spacing w:line="240" w:lineRule="auto"/>
        <w:ind w:left="714" w:hanging="357"/>
        <w:rPr>
          <w:rFonts w:cstheme="minorHAnsi"/>
          <w:u w:val="single"/>
        </w:rPr>
      </w:pPr>
      <w:r>
        <w:rPr>
          <w:rFonts w:cstheme="minorHAnsi"/>
          <w:b/>
          <w:bCs/>
        </w:rPr>
        <w:t>Etnografski muzej</w:t>
      </w:r>
      <w:r w:rsidR="005E4E5C" w:rsidRPr="005E4E5C">
        <w:rPr>
          <w:rFonts w:cstheme="minorHAnsi"/>
        </w:rPr>
        <w:t xml:space="preserve"> – opće pedagoške aktivnosti (</w:t>
      </w:r>
      <w:r w:rsidR="00CF6F7C">
        <w:rPr>
          <w:rFonts w:cstheme="minorHAnsi"/>
          <w:b/>
          <w:bCs/>
        </w:rPr>
        <w:t>1</w:t>
      </w:r>
      <w:r w:rsidR="005E4E5C" w:rsidRPr="005E4E5C">
        <w:rPr>
          <w:rFonts w:cstheme="minorHAnsi"/>
          <w:b/>
          <w:bCs/>
        </w:rPr>
        <w:t xml:space="preserve"> mjest</w:t>
      </w:r>
      <w:r w:rsidR="00CF6F7C">
        <w:rPr>
          <w:rFonts w:cstheme="minorHAnsi"/>
          <w:b/>
          <w:bCs/>
        </w:rPr>
        <w:t>o</w:t>
      </w:r>
      <w:r w:rsidR="005E4E5C" w:rsidRPr="005E4E5C">
        <w:rPr>
          <w:rFonts w:cstheme="minorHAnsi"/>
        </w:rPr>
        <w:t xml:space="preserve">, studenti </w:t>
      </w:r>
      <w:r w:rsidR="00CF6F7C">
        <w:rPr>
          <w:rFonts w:cstheme="minorHAnsi"/>
        </w:rPr>
        <w:t>pedagogije)</w:t>
      </w:r>
    </w:p>
    <w:p w14:paraId="29BF18FF" w14:textId="77777777" w:rsidR="00D373DA" w:rsidRPr="00D373DA" w:rsidRDefault="009E7BCE" w:rsidP="00D373DA">
      <w:pPr>
        <w:pStyle w:val="Odlomakpopisa"/>
        <w:numPr>
          <w:ilvl w:val="0"/>
          <w:numId w:val="16"/>
        </w:numPr>
        <w:spacing w:line="240" w:lineRule="auto"/>
        <w:ind w:left="714" w:hanging="357"/>
        <w:rPr>
          <w:rFonts w:cstheme="minorHAnsi"/>
          <w:u w:val="single"/>
        </w:rPr>
      </w:pPr>
      <w:r w:rsidRPr="00D373DA">
        <w:rPr>
          <w:rFonts w:cstheme="minorHAnsi"/>
          <w:b/>
          <w:bCs/>
        </w:rPr>
        <w:t>Liga za prevenciju ovisnosti</w:t>
      </w:r>
      <w:r w:rsidR="005E4E5C" w:rsidRPr="00D373DA">
        <w:rPr>
          <w:rFonts w:cstheme="minorHAnsi"/>
        </w:rPr>
        <w:t xml:space="preserve"> -</w:t>
      </w:r>
      <w:r w:rsidR="00D373DA" w:rsidRPr="00D373DA">
        <w:rPr>
          <w:rFonts w:cstheme="minorHAnsi"/>
        </w:rPr>
        <w:t xml:space="preserve"> </w:t>
      </w:r>
      <w:bookmarkStart w:id="0" w:name="_Hlk157088542"/>
      <w:r w:rsidR="00D373DA" w:rsidRPr="00D373DA">
        <w:rPr>
          <w:rFonts w:cstheme="minorHAnsi"/>
        </w:rPr>
        <w:t xml:space="preserve">opće pedagoške aktivnosti s naglaskom na socijalnu pedagogiju </w:t>
      </w:r>
      <w:bookmarkEnd w:id="0"/>
      <w:r w:rsidR="00D373DA" w:rsidRPr="00D373DA">
        <w:rPr>
          <w:rFonts w:cstheme="minorHAnsi"/>
        </w:rPr>
        <w:t>(</w:t>
      </w:r>
      <w:r w:rsidR="00D373DA" w:rsidRPr="003559FA">
        <w:rPr>
          <w:rFonts w:cstheme="minorHAnsi"/>
          <w:b/>
          <w:bCs/>
        </w:rPr>
        <w:t>1 mjesto</w:t>
      </w:r>
      <w:r w:rsidR="00D373DA" w:rsidRPr="00D373DA">
        <w:rPr>
          <w:rFonts w:cstheme="minorHAnsi"/>
        </w:rPr>
        <w:t>, studenti pedagogije)</w:t>
      </w:r>
    </w:p>
    <w:p w14:paraId="101900E6" w14:textId="0F9AE6AC" w:rsidR="0052678F" w:rsidRPr="0052678F" w:rsidRDefault="0029486E" w:rsidP="0052678F">
      <w:pPr>
        <w:pStyle w:val="Odlomakpopisa"/>
        <w:numPr>
          <w:ilvl w:val="0"/>
          <w:numId w:val="16"/>
        </w:numPr>
        <w:spacing w:line="240" w:lineRule="auto"/>
        <w:ind w:left="714" w:hanging="357"/>
        <w:rPr>
          <w:rFonts w:cstheme="minorHAnsi"/>
          <w:u w:val="single"/>
        </w:rPr>
      </w:pPr>
      <w:r w:rsidRPr="00D373DA">
        <w:rPr>
          <w:b/>
          <w:bCs/>
        </w:rPr>
        <w:t xml:space="preserve">Privatna osnovna škola </w:t>
      </w:r>
      <w:proofErr w:type="spellStart"/>
      <w:r w:rsidRPr="00D373DA">
        <w:rPr>
          <w:b/>
          <w:bCs/>
        </w:rPr>
        <w:t>Aspalathos</w:t>
      </w:r>
      <w:proofErr w:type="spellEnd"/>
      <w:r w:rsidRPr="00D373DA">
        <w:rPr>
          <w:color w:val="000000"/>
        </w:rPr>
        <w:t xml:space="preserve"> – opće pedagoške aktivnosti s naglaskom na</w:t>
      </w:r>
      <w:r>
        <w:t xml:space="preserve"> neposredni odgojno-obrazovni rad s učenicima u međunarodnoj osnovnoj školi na engleskom jeziku</w:t>
      </w:r>
      <w:r w:rsidRPr="00D373DA">
        <w:rPr>
          <w:color w:val="000000"/>
        </w:rPr>
        <w:t xml:space="preserve"> (</w:t>
      </w:r>
      <w:r w:rsidRPr="00D373DA">
        <w:rPr>
          <w:b/>
          <w:bCs/>
        </w:rPr>
        <w:t>1</w:t>
      </w:r>
      <w:r w:rsidRPr="00D373DA">
        <w:rPr>
          <w:b/>
          <w:bCs/>
          <w:color w:val="000000"/>
        </w:rPr>
        <w:t xml:space="preserve"> mjesto</w:t>
      </w:r>
      <w:r w:rsidRPr="00D373DA">
        <w:rPr>
          <w:color w:val="000000"/>
        </w:rPr>
        <w:t>, studenti pedagogije</w:t>
      </w:r>
      <w:r w:rsidR="00DC5A1D">
        <w:rPr>
          <w:color w:val="000000"/>
        </w:rPr>
        <w:t xml:space="preserve">, uvjet </w:t>
      </w:r>
      <w:r w:rsidR="00DC5A1D">
        <w:t>aktivno poznavanje engleskog jezika</w:t>
      </w:r>
      <w:r w:rsidRPr="00D373DA">
        <w:rPr>
          <w:color w:val="000000"/>
        </w:rPr>
        <w:t>)</w:t>
      </w:r>
    </w:p>
    <w:p w14:paraId="123873A6" w14:textId="4E78EC95" w:rsidR="0052678F" w:rsidRPr="0052678F" w:rsidRDefault="0052678F" w:rsidP="0052678F">
      <w:pPr>
        <w:pStyle w:val="Odlomakpopisa"/>
        <w:numPr>
          <w:ilvl w:val="0"/>
          <w:numId w:val="16"/>
        </w:numPr>
        <w:spacing w:line="240" w:lineRule="auto"/>
        <w:ind w:left="714" w:hanging="357"/>
        <w:rPr>
          <w:rFonts w:cstheme="minorHAnsi"/>
          <w:u w:val="single"/>
        </w:rPr>
      </w:pPr>
      <w:r w:rsidRPr="0052678F">
        <w:rPr>
          <w:b/>
          <w:bCs/>
        </w:rPr>
        <w:t xml:space="preserve">Studentski katolički centar Split </w:t>
      </w:r>
      <w:r w:rsidRPr="0052678F">
        <w:rPr>
          <w:rFonts w:cstheme="minorHAnsi"/>
        </w:rPr>
        <w:t>- opće pedagoške aktivnosti s naglaskom na socijalnu pedagogiju (</w:t>
      </w:r>
      <w:r w:rsidRPr="004E7CA5">
        <w:rPr>
          <w:rFonts w:cstheme="minorHAnsi"/>
          <w:b/>
          <w:bCs/>
        </w:rPr>
        <w:t>1 mjesto</w:t>
      </w:r>
      <w:r w:rsidRPr="0052678F">
        <w:rPr>
          <w:rFonts w:cstheme="minorHAnsi"/>
        </w:rPr>
        <w:t>, studenti pedagogije)</w:t>
      </w:r>
    </w:p>
    <w:p w14:paraId="779DD2B1" w14:textId="77777777" w:rsidR="0029486E" w:rsidRPr="0052678F" w:rsidRDefault="0029486E" w:rsidP="0052678F">
      <w:pPr>
        <w:spacing w:line="240" w:lineRule="auto"/>
        <w:rPr>
          <w:rFonts w:cstheme="minorHAnsi"/>
          <w:u w:val="single"/>
        </w:rPr>
      </w:pPr>
    </w:p>
    <w:p w14:paraId="3F58927D" w14:textId="332E1F6A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S obzirom na potrebe iskazane u programu za koji se raspisuje natječaj, na natječaj se mogu prijaviti studenti </w:t>
      </w:r>
      <w:r w:rsidR="00C33C99">
        <w:rPr>
          <w:rFonts w:cstheme="minorHAnsi"/>
        </w:rPr>
        <w:t>3</w:t>
      </w:r>
      <w:r w:rsidRPr="005E4E5C">
        <w:rPr>
          <w:rFonts w:cstheme="minorHAnsi"/>
        </w:rPr>
        <w:t xml:space="preserve">. godine </w:t>
      </w:r>
      <w:r w:rsidR="00A43284">
        <w:rPr>
          <w:rFonts w:cstheme="minorHAnsi"/>
        </w:rPr>
        <w:t xml:space="preserve">prijediplomskog </w:t>
      </w:r>
      <w:r w:rsidRPr="005E4E5C">
        <w:rPr>
          <w:rFonts w:cstheme="minorHAnsi"/>
        </w:rPr>
        <w:t xml:space="preserve">studija pedagogije. Prijava se šalje isključivo elektronskom poštom na adresu: </w:t>
      </w:r>
      <w:hyperlink r:id="rId5" w:history="1">
        <w:r w:rsidRPr="005E4E5C">
          <w:rPr>
            <w:rStyle w:val="Hiperveza"/>
            <w:rFonts w:cstheme="minorHAnsi"/>
            <w:b/>
          </w:rPr>
          <w:t>strucna.praksa@ffst.hr</w:t>
        </w:r>
      </w:hyperlink>
      <w:r w:rsidR="00EE49D5">
        <w:rPr>
          <w:rFonts w:cstheme="minorHAnsi"/>
        </w:rPr>
        <w:t>.</w:t>
      </w:r>
    </w:p>
    <w:p w14:paraId="6D123B60" w14:textId="77777777" w:rsidR="005E4E5C" w:rsidRDefault="005E4E5C" w:rsidP="005E4E5C">
      <w:pPr>
        <w:spacing w:line="240" w:lineRule="auto"/>
        <w:rPr>
          <w:rFonts w:cstheme="minorHAnsi"/>
        </w:rPr>
      </w:pPr>
    </w:p>
    <w:p w14:paraId="43F8986E" w14:textId="03321A66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Prijave se zaprimaju </w:t>
      </w:r>
      <w:r w:rsidRPr="005E4E5C">
        <w:rPr>
          <w:rFonts w:cstheme="minorHAnsi"/>
          <w:b/>
          <w:u w:val="single"/>
        </w:rPr>
        <w:t>zaključno s</w:t>
      </w:r>
      <w:r w:rsidR="00D373DA">
        <w:rPr>
          <w:rFonts w:cstheme="minorHAnsi"/>
          <w:b/>
          <w:u w:val="single"/>
        </w:rPr>
        <w:t xml:space="preserve"> </w:t>
      </w:r>
      <w:r w:rsidR="00960C5A">
        <w:rPr>
          <w:rFonts w:cstheme="minorHAnsi"/>
          <w:b/>
          <w:u w:val="single"/>
        </w:rPr>
        <w:t>26</w:t>
      </w:r>
      <w:r w:rsidR="00D373DA">
        <w:rPr>
          <w:rFonts w:cstheme="minorHAnsi"/>
          <w:b/>
          <w:u w:val="single"/>
        </w:rPr>
        <w:t>. 2. 2024.</w:t>
      </w:r>
    </w:p>
    <w:p w14:paraId="1F63BFBE" w14:textId="77777777" w:rsidR="005E4E5C" w:rsidRDefault="005E4E5C" w:rsidP="005E4E5C">
      <w:pPr>
        <w:spacing w:line="240" w:lineRule="auto"/>
        <w:rPr>
          <w:rFonts w:cstheme="minorHAnsi"/>
        </w:rPr>
      </w:pPr>
    </w:p>
    <w:p w14:paraId="79FA7BD2" w14:textId="66D5C07C" w:rsidR="00A43284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>Poruka elektroničke pošte s prijavom treba biti naslovljena (</w:t>
      </w:r>
      <w:proofErr w:type="spellStart"/>
      <w:r w:rsidRPr="003559FA">
        <w:rPr>
          <w:rFonts w:cstheme="minorHAnsi"/>
          <w:i/>
          <w:iCs/>
        </w:rPr>
        <w:t>Subject</w:t>
      </w:r>
      <w:proofErr w:type="spellEnd"/>
      <w:r w:rsidRPr="005E4E5C">
        <w:rPr>
          <w:rFonts w:cstheme="minorHAnsi"/>
        </w:rPr>
        <w:t>)</w:t>
      </w:r>
      <w:r w:rsidR="003559FA">
        <w:rPr>
          <w:rFonts w:cstheme="minorHAnsi"/>
        </w:rPr>
        <w:t>:</w:t>
      </w:r>
      <w:r w:rsidRPr="005E4E5C">
        <w:rPr>
          <w:rFonts w:cstheme="minorHAnsi"/>
        </w:rPr>
        <w:t xml:space="preserve"> </w:t>
      </w:r>
      <w:r w:rsidRPr="00EE49D5">
        <w:rPr>
          <w:rFonts w:cstheme="minorHAnsi"/>
          <w:b/>
          <w:bCs/>
          <w:iCs/>
        </w:rPr>
        <w:t xml:space="preserve">Stručna praksa </w:t>
      </w:r>
      <w:r w:rsidR="00A43284">
        <w:rPr>
          <w:rFonts w:cstheme="minorHAnsi"/>
          <w:b/>
          <w:bCs/>
          <w:iCs/>
        </w:rPr>
        <w:t>PED</w:t>
      </w:r>
      <w:r w:rsidR="00EE49D5" w:rsidRPr="00EE49D5">
        <w:rPr>
          <w:rFonts w:cstheme="minorHAnsi"/>
          <w:b/>
          <w:bCs/>
          <w:iCs/>
        </w:rPr>
        <w:t xml:space="preserve"> </w:t>
      </w:r>
      <w:r w:rsidR="00CF6F7C">
        <w:rPr>
          <w:rFonts w:cstheme="minorHAnsi"/>
          <w:b/>
          <w:bCs/>
          <w:iCs/>
        </w:rPr>
        <w:t>prije</w:t>
      </w:r>
      <w:r w:rsidR="00EE49D5" w:rsidRPr="00EE49D5">
        <w:rPr>
          <w:rFonts w:cstheme="minorHAnsi"/>
          <w:b/>
          <w:bCs/>
          <w:iCs/>
        </w:rPr>
        <w:t>diplomski</w:t>
      </w:r>
      <w:r w:rsidR="00EE49D5">
        <w:rPr>
          <w:rFonts w:cstheme="minorHAnsi"/>
        </w:rPr>
        <w:t xml:space="preserve"> </w:t>
      </w:r>
      <w:r w:rsidRPr="005E4E5C">
        <w:rPr>
          <w:rFonts w:cstheme="minorHAnsi"/>
        </w:rPr>
        <w:t xml:space="preserve">te </w:t>
      </w:r>
      <w:r w:rsidRPr="00EE49D5">
        <w:rPr>
          <w:rFonts w:cstheme="minorHAnsi"/>
          <w:b/>
          <w:bCs/>
        </w:rPr>
        <w:t>brojem programa</w:t>
      </w:r>
      <w:r w:rsidRPr="005E4E5C">
        <w:rPr>
          <w:rFonts w:cstheme="minorHAnsi"/>
        </w:rPr>
        <w:t xml:space="preserve"> na koji se prijavljuje. </w:t>
      </w:r>
    </w:p>
    <w:p w14:paraId="32FC97B1" w14:textId="1A285016" w:rsidR="005E4E5C" w:rsidRPr="00EE49D5" w:rsidRDefault="005E4E5C" w:rsidP="005E4E5C">
      <w:pPr>
        <w:spacing w:line="240" w:lineRule="auto"/>
        <w:rPr>
          <w:rFonts w:cstheme="minorHAnsi"/>
          <w:iCs/>
        </w:rPr>
      </w:pPr>
      <w:r w:rsidRPr="00EE49D5">
        <w:rPr>
          <w:rFonts w:cstheme="minorHAnsi"/>
          <w:i/>
          <w:iCs/>
        </w:rPr>
        <w:t>Primjerice:</w:t>
      </w:r>
      <w:r w:rsidRPr="005E4E5C">
        <w:rPr>
          <w:rFonts w:cstheme="minorHAnsi"/>
        </w:rPr>
        <w:t xml:space="preserve"> </w:t>
      </w:r>
      <w:r w:rsidRPr="00EE49D5">
        <w:rPr>
          <w:rFonts w:cstheme="minorHAnsi"/>
          <w:iCs/>
        </w:rPr>
        <w:t>Stru</w:t>
      </w:r>
      <w:r w:rsidR="003559FA">
        <w:rPr>
          <w:rFonts w:cstheme="minorHAnsi"/>
          <w:iCs/>
        </w:rPr>
        <w:t>č</w:t>
      </w:r>
      <w:r w:rsidRPr="00EE49D5">
        <w:rPr>
          <w:rFonts w:cstheme="minorHAnsi"/>
          <w:iCs/>
        </w:rPr>
        <w:t xml:space="preserve">na praksa </w:t>
      </w:r>
      <w:r w:rsidR="00A43284">
        <w:rPr>
          <w:rFonts w:cstheme="minorHAnsi"/>
          <w:iCs/>
        </w:rPr>
        <w:t xml:space="preserve">PED </w:t>
      </w:r>
      <w:r w:rsidR="00CF6F7C">
        <w:rPr>
          <w:rFonts w:cstheme="minorHAnsi"/>
          <w:iCs/>
        </w:rPr>
        <w:t>prije</w:t>
      </w:r>
      <w:r w:rsidR="00A43284">
        <w:rPr>
          <w:rFonts w:cstheme="minorHAnsi"/>
          <w:iCs/>
        </w:rPr>
        <w:t xml:space="preserve">diplomski </w:t>
      </w:r>
      <w:r w:rsidRPr="00EE49D5">
        <w:rPr>
          <w:rFonts w:cstheme="minorHAnsi"/>
          <w:iCs/>
        </w:rPr>
        <w:t xml:space="preserve">(3). </w:t>
      </w:r>
    </w:p>
    <w:p w14:paraId="0EF61E65" w14:textId="77777777" w:rsidR="005E4E5C" w:rsidRDefault="005E4E5C" w:rsidP="005E4E5C">
      <w:pPr>
        <w:spacing w:line="240" w:lineRule="auto"/>
        <w:rPr>
          <w:rFonts w:cstheme="minorHAnsi"/>
        </w:rPr>
      </w:pPr>
    </w:p>
    <w:p w14:paraId="1F543213" w14:textId="656FD974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>Prijava mora sadržavati:</w:t>
      </w:r>
    </w:p>
    <w:p w14:paraId="7C11D565" w14:textId="77777777" w:rsidR="005E4E5C" w:rsidRPr="005E4E5C" w:rsidRDefault="005E4E5C" w:rsidP="005E4E5C">
      <w:pPr>
        <w:pStyle w:val="Odlomakpopisa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5E4E5C">
        <w:rPr>
          <w:rFonts w:cstheme="minorHAnsi"/>
        </w:rPr>
        <w:t>informacije o kandidatu:</w:t>
      </w:r>
    </w:p>
    <w:p w14:paraId="5334835E" w14:textId="77777777" w:rsidR="005E4E5C" w:rsidRPr="005E4E5C" w:rsidRDefault="005E4E5C" w:rsidP="005E4E5C">
      <w:pPr>
        <w:pStyle w:val="Odlomakpopisa"/>
        <w:numPr>
          <w:ilvl w:val="1"/>
          <w:numId w:val="3"/>
        </w:numPr>
        <w:spacing w:after="160" w:line="240" w:lineRule="auto"/>
        <w:rPr>
          <w:rFonts w:cstheme="minorHAnsi"/>
        </w:rPr>
      </w:pPr>
      <w:r w:rsidRPr="005E4E5C">
        <w:rPr>
          <w:rFonts w:cstheme="minorHAnsi"/>
        </w:rPr>
        <w:t>ime i prezime</w:t>
      </w:r>
    </w:p>
    <w:p w14:paraId="20A09AC5" w14:textId="77777777" w:rsidR="005E4E5C" w:rsidRPr="005E4E5C" w:rsidRDefault="005E4E5C" w:rsidP="005E4E5C">
      <w:pPr>
        <w:pStyle w:val="Odlomakpopisa"/>
        <w:numPr>
          <w:ilvl w:val="1"/>
          <w:numId w:val="3"/>
        </w:numPr>
        <w:spacing w:after="160" w:line="240" w:lineRule="auto"/>
        <w:rPr>
          <w:rFonts w:cstheme="minorHAnsi"/>
        </w:rPr>
      </w:pPr>
      <w:r w:rsidRPr="005E4E5C">
        <w:rPr>
          <w:rFonts w:cstheme="minorHAnsi"/>
        </w:rPr>
        <w:t xml:space="preserve">JMBAG – (broj ispod slike u </w:t>
      </w:r>
      <w:proofErr w:type="spellStart"/>
      <w:r w:rsidRPr="005E4E5C">
        <w:rPr>
          <w:rFonts w:cstheme="minorHAnsi"/>
        </w:rPr>
        <w:t>Studomatu</w:t>
      </w:r>
      <w:proofErr w:type="spellEnd"/>
      <w:r w:rsidRPr="005E4E5C">
        <w:rPr>
          <w:rFonts w:cstheme="minorHAnsi"/>
        </w:rPr>
        <w:t>)</w:t>
      </w:r>
    </w:p>
    <w:p w14:paraId="4C5E4771" w14:textId="5CAE29AD" w:rsidR="005E4E5C" w:rsidRPr="005E4E5C" w:rsidRDefault="005E4E5C" w:rsidP="005E4E5C">
      <w:pPr>
        <w:pStyle w:val="Odlomakpopisa"/>
        <w:numPr>
          <w:ilvl w:val="1"/>
          <w:numId w:val="3"/>
        </w:numPr>
        <w:spacing w:after="160" w:line="240" w:lineRule="auto"/>
        <w:rPr>
          <w:rFonts w:cstheme="minorHAnsi"/>
        </w:rPr>
      </w:pPr>
      <w:r w:rsidRPr="005E4E5C">
        <w:rPr>
          <w:rFonts w:cstheme="minorHAnsi"/>
        </w:rPr>
        <w:t xml:space="preserve">kontakt (telefon + </w:t>
      </w:r>
      <w:r w:rsidR="003559FA">
        <w:rPr>
          <w:rFonts w:cstheme="minorHAnsi"/>
          <w:i/>
          <w:iCs/>
        </w:rPr>
        <w:t>adresa e-pošte</w:t>
      </w:r>
      <w:r w:rsidRPr="005E4E5C">
        <w:rPr>
          <w:rFonts w:cstheme="minorHAnsi"/>
        </w:rPr>
        <w:t>)</w:t>
      </w:r>
    </w:p>
    <w:p w14:paraId="57E785A7" w14:textId="77777777" w:rsidR="005E4E5C" w:rsidRPr="005E4E5C" w:rsidRDefault="005E4E5C" w:rsidP="005E4E5C">
      <w:pPr>
        <w:pStyle w:val="Odlomakpopisa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5E4E5C">
        <w:rPr>
          <w:rFonts w:cstheme="minorHAnsi"/>
        </w:rPr>
        <w:t>prijepis ocjena (studentima FFST-a dostupno preko usluge e-građani)</w:t>
      </w:r>
    </w:p>
    <w:p w14:paraId="67FF3C12" w14:textId="179515B1" w:rsidR="005E4E5C" w:rsidRPr="005E4E5C" w:rsidRDefault="005E4E5C" w:rsidP="005E4E5C">
      <w:pPr>
        <w:pStyle w:val="Odlomakpopisa"/>
        <w:numPr>
          <w:ilvl w:val="0"/>
          <w:numId w:val="3"/>
        </w:numPr>
        <w:spacing w:after="160" w:line="240" w:lineRule="auto"/>
        <w:rPr>
          <w:rFonts w:cstheme="minorHAnsi"/>
          <w:color w:val="FF0000"/>
        </w:rPr>
      </w:pPr>
      <w:r w:rsidRPr="005E4E5C">
        <w:rPr>
          <w:rFonts w:cstheme="minorHAnsi"/>
        </w:rPr>
        <w:t xml:space="preserve">motivacijsko pismo (do </w:t>
      </w:r>
      <w:proofErr w:type="spellStart"/>
      <w:r w:rsidRPr="005E4E5C">
        <w:rPr>
          <w:rFonts w:cstheme="minorHAnsi"/>
        </w:rPr>
        <w:t>ma</w:t>
      </w:r>
      <w:r w:rsidR="00A43284">
        <w:rPr>
          <w:rFonts w:cstheme="minorHAnsi"/>
        </w:rPr>
        <w:t>ks</w:t>
      </w:r>
      <w:proofErr w:type="spellEnd"/>
      <w:r w:rsidR="00A43284">
        <w:rPr>
          <w:rFonts w:cstheme="minorHAnsi"/>
        </w:rPr>
        <w:t>.</w:t>
      </w:r>
      <w:r w:rsidRPr="005E4E5C">
        <w:rPr>
          <w:rFonts w:cstheme="minorHAnsi"/>
        </w:rPr>
        <w:t xml:space="preserve"> 500 riječi) koje treba sadržavati kratak prikaz eventualnog dosadašnjeg iskustva i razloge odabira određenog programa. Preporučuje se da se u motivacijskom pismu kratko navedu nastavne i izvannastavne obveze koje eventualno utječu na moguće vrijeme obavljanja stručne prakse.</w:t>
      </w:r>
      <w:r w:rsidR="003559FA">
        <w:rPr>
          <w:rFonts w:cstheme="minorHAnsi"/>
        </w:rPr>
        <w:t xml:space="preserve"> </w:t>
      </w:r>
    </w:p>
    <w:p w14:paraId="45B067AA" w14:textId="77777777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>Nepotpune ili neispravno dostavljene prijave neće se razmatrati.</w:t>
      </w:r>
    </w:p>
    <w:p w14:paraId="1B85B888" w14:textId="77777777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>Prilikom odabira kandidata ocjene će se vrednovati kao 1/3, a motivacijsko pismo kao ostalih 2/3 bodova (najviše je moguće 15 bodova). U slučaju jednakog broja bodova, kandidate se može pozvati na dodatni intervju.</w:t>
      </w:r>
    </w:p>
    <w:p w14:paraId="7404EFBA" w14:textId="77777777" w:rsidR="005E4E5C" w:rsidRPr="005E4E5C" w:rsidRDefault="005E4E5C" w:rsidP="005E4E5C">
      <w:pPr>
        <w:spacing w:line="240" w:lineRule="auto"/>
        <w:rPr>
          <w:rFonts w:cstheme="minorHAnsi"/>
          <w:i/>
          <w:iCs/>
        </w:rPr>
      </w:pPr>
      <w:r w:rsidRPr="005E4E5C">
        <w:rPr>
          <w:rFonts w:cstheme="minorHAnsi"/>
          <w:i/>
          <w:iCs/>
        </w:rPr>
        <w:t>Napomene za kandidate:</w:t>
      </w:r>
    </w:p>
    <w:p w14:paraId="7C6DA6DB" w14:textId="52CDBDEE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ECTS bodovi ostvareni ovim kolegijem su dodatni tj. računaju se iznad obvezne kvote od </w:t>
      </w:r>
      <w:r w:rsidR="003559FA">
        <w:rPr>
          <w:rFonts w:cstheme="minorHAnsi"/>
        </w:rPr>
        <w:t xml:space="preserve">90 </w:t>
      </w:r>
      <w:r w:rsidRPr="005E4E5C">
        <w:rPr>
          <w:rFonts w:cstheme="minorHAnsi"/>
        </w:rPr>
        <w:t>(</w:t>
      </w:r>
      <w:r w:rsidR="003559FA">
        <w:rPr>
          <w:rFonts w:cstheme="minorHAnsi"/>
        </w:rPr>
        <w:t>prije</w:t>
      </w:r>
      <w:r w:rsidRPr="005E4E5C">
        <w:rPr>
          <w:rFonts w:cstheme="minorHAnsi"/>
        </w:rPr>
        <w:t>diplomski) bodova. Pohađanje kolegija bilježi se u dodatnoj ispravi o završetku studija (</w:t>
      </w:r>
      <w:r w:rsidRPr="005E4E5C">
        <w:rPr>
          <w:rFonts w:cstheme="minorHAnsi"/>
          <w:i/>
        </w:rPr>
        <w:t xml:space="preserve">Diploma </w:t>
      </w:r>
      <w:proofErr w:type="spellStart"/>
      <w:r w:rsidRPr="005E4E5C">
        <w:rPr>
          <w:rFonts w:cstheme="minorHAnsi"/>
          <w:i/>
        </w:rPr>
        <w:t>Supplement</w:t>
      </w:r>
      <w:proofErr w:type="spellEnd"/>
      <w:r w:rsidRPr="005E4E5C">
        <w:rPr>
          <w:rFonts w:cstheme="minorHAnsi"/>
        </w:rPr>
        <w:t>). Po ostvarenom pravu upisa kolegija, kandidati se upućuju u studentsku referadu kako bi im se kolegij dodao u upisni list.</w:t>
      </w:r>
    </w:p>
    <w:p w14:paraId="15A71C2B" w14:textId="6C722FB4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Upisom kolegija student se obvezuje na obavljanje svih zadaća određenih programom. Obveze kolegija „Stručna praksa u nastavnoj bazi“ moraju se zadovoljavajuće obaviti prije obrane </w:t>
      </w:r>
      <w:r w:rsidR="003559FA">
        <w:rPr>
          <w:rFonts w:cstheme="minorHAnsi"/>
        </w:rPr>
        <w:t>završnog</w:t>
      </w:r>
      <w:r w:rsidRPr="005E4E5C">
        <w:rPr>
          <w:rFonts w:cstheme="minorHAnsi"/>
        </w:rPr>
        <w:t xml:space="preserve"> rada.</w:t>
      </w:r>
    </w:p>
    <w:p w14:paraId="46F053CB" w14:textId="70F2D091" w:rsid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U nastavku ovog dokumenta nalaze se radni zadaci za studente u </w:t>
      </w:r>
      <w:r w:rsidR="003559FA">
        <w:rPr>
          <w:rFonts w:cstheme="minorHAnsi"/>
        </w:rPr>
        <w:t>svim natječajnim</w:t>
      </w:r>
      <w:r w:rsidRPr="005E4E5C">
        <w:rPr>
          <w:rFonts w:cstheme="minorHAnsi"/>
        </w:rPr>
        <w:t xml:space="preserve"> poziv</w:t>
      </w:r>
      <w:r w:rsidR="003559FA">
        <w:rPr>
          <w:rFonts w:cstheme="minorHAnsi"/>
        </w:rPr>
        <w:t>im</w:t>
      </w:r>
      <w:r w:rsidRPr="005E4E5C">
        <w:rPr>
          <w:rFonts w:cstheme="minorHAnsi"/>
        </w:rPr>
        <w:t xml:space="preserve">a te </w:t>
      </w:r>
      <w:proofErr w:type="spellStart"/>
      <w:r w:rsidRPr="005E4E5C">
        <w:rPr>
          <w:rFonts w:cstheme="minorHAnsi"/>
        </w:rPr>
        <w:t>silab</w:t>
      </w:r>
      <w:proofErr w:type="spellEnd"/>
      <w:r w:rsidRPr="005E4E5C">
        <w:rPr>
          <w:rFonts w:cstheme="minorHAnsi"/>
        </w:rPr>
        <w:t xml:space="preserve"> kolegija „Stručna praksa u nastavnoj bazi“ na </w:t>
      </w:r>
      <w:r w:rsidR="003559FA">
        <w:rPr>
          <w:rFonts w:cstheme="minorHAnsi"/>
        </w:rPr>
        <w:t>prije</w:t>
      </w:r>
      <w:r w:rsidRPr="005E4E5C">
        <w:rPr>
          <w:rFonts w:cstheme="minorHAnsi"/>
        </w:rPr>
        <w:t>diplomskom studiju pedagogije.</w:t>
      </w:r>
    </w:p>
    <w:p w14:paraId="0CCB791A" w14:textId="27DD6E53" w:rsidR="005E4E5C" w:rsidRPr="005E4E5C" w:rsidRDefault="005E4E5C" w:rsidP="005E4E5C">
      <w:pPr>
        <w:spacing w:line="240" w:lineRule="auto"/>
        <w:jc w:val="center"/>
        <w:rPr>
          <w:rFonts w:cstheme="minorHAnsi"/>
          <w:b/>
          <w:u w:val="single"/>
        </w:rPr>
      </w:pPr>
      <w:r w:rsidRPr="005E4E5C">
        <w:rPr>
          <w:rFonts w:cstheme="minorHAnsi"/>
          <w:b/>
          <w:u w:val="single"/>
        </w:rPr>
        <w:lastRenderedPageBreak/>
        <w:t>NATJEČAJ 1.</w:t>
      </w:r>
    </w:p>
    <w:p w14:paraId="74F19290" w14:textId="7076706B" w:rsidR="005E4E5C" w:rsidRPr="005E4E5C" w:rsidRDefault="005E4E5C" w:rsidP="005E4E5C">
      <w:pPr>
        <w:spacing w:line="240" w:lineRule="auto"/>
        <w:jc w:val="center"/>
        <w:rPr>
          <w:rFonts w:cstheme="minorHAnsi"/>
        </w:rPr>
      </w:pPr>
      <w:r w:rsidRPr="005E4E5C">
        <w:rPr>
          <w:rFonts w:cstheme="minorHAnsi"/>
          <w:b/>
        </w:rPr>
        <w:t xml:space="preserve">Studij/-i: </w:t>
      </w:r>
      <w:r w:rsidR="003559FA" w:rsidRPr="00241387">
        <w:rPr>
          <w:rFonts w:cstheme="minorHAnsi"/>
          <w:bCs/>
        </w:rPr>
        <w:t xml:space="preserve">Prijediplomski studij </w:t>
      </w:r>
      <w:r w:rsidRPr="005E4E5C">
        <w:rPr>
          <w:rFonts w:cstheme="minorHAnsi"/>
        </w:rPr>
        <w:t xml:space="preserve">Pedagogija </w:t>
      </w:r>
    </w:p>
    <w:p w14:paraId="7290A063" w14:textId="5521CA9A" w:rsidR="005E4E5C" w:rsidRPr="005E4E5C" w:rsidRDefault="005E4E5C" w:rsidP="005E4E5C">
      <w:pPr>
        <w:spacing w:line="240" w:lineRule="auto"/>
        <w:jc w:val="center"/>
        <w:rPr>
          <w:rFonts w:cstheme="minorHAnsi"/>
        </w:rPr>
      </w:pPr>
      <w:r w:rsidRPr="005E4E5C">
        <w:rPr>
          <w:rFonts w:cstheme="minorHAnsi"/>
          <w:b/>
        </w:rPr>
        <w:t>Broj studenata/-</w:t>
      </w:r>
      <w:proofErr w:type="spellStart"/>
      <w:r w:rsidRPr="005E4E5C">
        <w:rPr>
          <w:rFonts w:cstheme="minorHAnsi"/>
          <w:b/>
        </w:rPr>
        <w:t>ica</w:t>
      </w:r>
      <w:proofErr w:type="spellEnd"/>
      <w:r w:rsidRPr="005E4E5C">
        <w:rPr>
          <w:rFonts w:cstheme="minorHAnsi"/>
          <w:b/>
        </w:rPr>
        <w:t xml:space="preserve">: </w:t>
      </w:r>
      <w:r w:rsidR="009E7BCE">
        <w:rPr>
          <w:rFonts w:cstheme="minorHAnsi"/>
        </w:rPr>
        <w:t>1</w:t>
      </w:r>
    </w:p>
    <w:p w14:paraId="3165DC65" w14:textId="77777777" w:rsidR="005E4E5C" w:rsidRPr="005E4E5C" w:rsidRDefault="005E4E5C" w:rsidP="005E4E5C">
      <w:pPr>
        <w:spacing w:line="240" w:lineRule="auto"/>
        <w:jc w:val="center"/>
        <w:rPr>
          <w:rFonts w:cstheme="minorHAnsi"/>
        </w:rPr>
      </w:pPr>
      <w:r w:rsidRPr="005E4E5C">
        <w:rPr>
          <w:rFonts w:cstheme="minorHAnsi"/>
          <w:b/>
        </w:rPr>
        <w:t>Trajanje:</w:t>
      </w:r>
      <w:r w:rsidRPr="005E4E5C">
        <w:rPr>
          <w:rFonts w:cstheme="minorHAnsi"/>
        </w:rPr>
        <w:t xml:space="preserve"> 80 sati</w:t>
      </w:r>
    </w:p>
    <w:p w14:paraId="2BC4CDDC" w14:textId="439C7B02" w:rsidR="005E4E5C" w:rsidRPr="005E4E5C" w:rsidRDefault="005E4E5C" w:rsidP="005E4E5C">
      <w:pPr>
        <w:spacing w:line="240" w:lineRule="auto"/>
        <w:jc w:val="center"/>
        <w:rPr>
          <w:rFonts w:cstheme="minorHAnsi"/>
        </w:rPr>
      </w:pPr>
      <w:r w:rsidRPr="005E4E5C">
        <w:rPr>
          <w:rFonts w:cstheme="minorHAnsi"/>
          <w:b/>
        </w:rPr>
        <w:t xml:space="preserve">Mjesto prakse: </w:t>
      </w:r>
      <w:r w:rsidR="009E7BCE">
        <w:rPr>
          <w:rFonts w:cstheme="minorHAnsi"/>
        </w:rPr>
        <w:t>Etnografski muzej Split</w:t>
      </w:r>
    </w:p>
    <w:p w14:paraId="381A291E" w14:textId="77777777" w:rsidR="005E4E5C" w:rsidRPr="00CF6F7C" w:rsidRDefault="005E4E5C" w:rsidP="00CF6F7C">
      <w:pPr>
        <w:spacing w:line="240" w:lineRule="auto"/>
        <w:rPr>
          <w:rFonts w:cstheme="minorHAnsi"/>
          <w:b/>
        </w:rPr>
      </w:pPr>
    </w:p>
    <w:p w14:paraId="5EA84694" w14:textId="25B71571" w:rsidR="005E4E5C" w:rsidRPr="00CF6F7C" w:rsidRDefault="005E4E5C" w:rsidP="00CF6F7C">
      <w:pPr>
        <w:spacing w:line="240" w:lineRule="auto"/>
        <w:rPr>
          <w:rFonts w:cstheme="minorHAnsi"/>
          <w:b/>
        </w:rPr>
      </w:pPr>
      <w:r w:rsidRPr="00CF6F7C">
        <w:rPr>
          <w:rFonts w:cstheme="minorHAnsi"/>
          <w:b/>
        </w:rPr>
        <w:t>Opće pedagoške aktivnosti</w:t>
      </w:r>
      <w:r w:rsidR="00CF6F7C" w:rsidRPr="00CF6F7C">
        <w:rPr>
          <w:rFonts w:cstheme="minorHAnsi"/>
          <w:b/>
        </w:rPr>
        <w:t>:</w:t>
      </w:r>
    </w:p>
    <w:p w14:paraId="6CF8615F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line="240" w:lineRule="auto"/>
        <w:rPr>
          <w:rFonts w:cstheme="minorHAnsi"/>
        </w:rPr>
      </w:pPr>
      <w:r w:rsidRPr="00CF6F7C">
        <w:rPr>
          <w:rFonts w:cstheme="minorHAnsi"/>
        </w:rPr>
        <w:t>upoznavanje svih segmenata rada u muzejskoj instituciji</w:t>
      </w:r>
    </w:p>
    <w:p w14:paraId="0FBC72AD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line="240" w:lineRule="auto"/>
        <w:rPr>
          <w:rFonts w:cstheme="minorHAnsi"/>
        </w:rPr>
      </w:pPr>
      <w:r w:rsidRPr="00CF6F7C">
        <w:rPr>
          <w:rFonts w:cstheme="minorHAnsi"/>
        </w:rPr>
        <w:t xml:space="preserve">aktivno sudjelovanje u procesu osmišljavanja programa, pripremi i provođenju edukativnog programa za osnovnoškolce, srednjoškolce, studente i osobe starije životne dobi </w:t>
      </w:r>
    </w:p>
    <w:p w14:paraId="4B87FF62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line="240" w:lineRule="auto"/>
        <w:rPr>
          <w:rFonts w:cstheme="minorHAnsi"/>
        </w:rPr>
      </w:pPr>
      <w:r w:rsidRPr="00CF6F7C">
        <w:rPr>
          <w:rFonts w:cstheme="minorHAnsi"/>
        </w:rPr>
        <w:t>sudjelovanje u organizaciji ili koordinaciji muzejskih događanja</w:t>
      </w:r>
    </w:p>
    <w:p w14:paraId="3B5D36B5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line="240" w:lineRule="auto"/>
        <w:rPr>
          <w:rFonts w:cstheme="minorHAnsi"/>
        </w:rPr>
      </w:pPr>
      <w:r w:rsidRPr="00CF6F7C">
        <w:rPr>
          <w:rFonts w:cstheme="minorHAnsi"/>
        </w:rPr>
        <w:t xml:space="preserve">upoznavanje stalnog postava Muzeja i svih sastavnica </w:t>
      </w:r>
    </w:p>
    <w:p w14:paraId="02088B02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after="160" w:line="240" w:lineRule="auto"/>
        <w:rPr>
          <w:rFonts w:cstheme="minorHAnsi"/>
        </w:rPr>
      </w:pPr>
      <w:r w:rsidRPr="00CF6F7C">
        <w:rPr>
          <w:rFonts w:cstheme="minorHAnsi"/>
        </w:rPr>
        <w:t>pomaganje u pripremi prostora, tehničke opreme i likovnog materijala potrebnog za realizaciju radionica</w:t>
      </w:r>
    </w:p>
    <w:p w14:paraId="1CC9899F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line="240" w:lineRule="auto"/>
        <w:rPr>
          <w:rFonts w:cstheme="minorHAnsi"/>
          <w:b/>
        </w:rPr>
      </w:pPr>
      <w:r w:rsidRPr="00CF6F7C">
        <w:rPr>
          <w:rFonts w:cstheme="minorHAnsi"/>
        </w:rPr>
        <w:t>proučavanje stručne literature</w:t>
      </w:r>
    </w:p>
    <w:p w14:paraId="7AB14D96" w14:textId="77777777" w:rsidR="00CF6F7C" w:rsidRPr="00CF6F7C" w:rsidRDefault="00CF6F7C" w:rsidP="00CF6F7C">
      <w:pPr>
        <w:pStyle w:val="Odlomakpopisa"/>
        <w:numPr>
          <w:ilvl w:val="0"/>
          <w:numId w:val="18"/>
        </w:numPr>
        <w:spacing w:line="240" w:lineRule="auto"/>
        <w:rPr>
          <w:rFonts w:cstheme="minorHAnsi"/>
        </w:rPr>
      </w:pPr>
      <w:r w:rsidRPr="00CF6F7C">
        <w:rPr>
          <w:rFonts w:cstheme="minorHAnsi"/>
        </w:rPr>
        <w:t xml:space="preserve">sudjelovanje u realizaciji sljedećih edukativnih programa: „Ja u okviru”, „Život na selu”, „Zaplovimo!”, „Vilinski svijet”, „Priča o igračkama”, „ Glinene priče”, „Toplina doma”; „Tajne moga grada”, „Pogodi tko sam”, „Pisanica šarenica”, „Pitalica </w:t>
      </w:r>
      <w:proofErr w:type="spellStart"/>
      <w:r w:rsidRPr="00CF6F7C">
        <w:rPr>
          <w:rFonts w:cstheme="minorHAnsi"/>
        </w:rPr>
        <w:t>neskitalica</w:t>
      </w:r>
      <w:proofErr w:type="spellEnd"/>
      <w:r w:rsidRPr="00CF6F7C">
        <w:rPr>
          <w:rFonts w:cstheme="minorHAnsi"/>
        </w:rPr>
        <w:t xml:space="preserve">”, „Pčelice u </w:t>
      </w:r>
      <w:proofErr w:type="spellStart"/>
      <w:r w:rsidRPr="00CF6F7C">
        <w:rPr>
          <w:rFonts w:cstheme="minorHAnsi"/>
        </w:rPr>
        <w:t>muzzzeju</w:t>
      </w:r>
      <w:proofErr w:type="spellEnd"/>
      <w:r w:rsidRPr="00CF6F7C">
        <w:rPr>
          <w:rFonts w:cstheme="minorHAnsi"/>
        </w:rPr>
        <w:t xml:space="preserve">”; „Ukrasi svoju torbu”, „Odjeća u prošlosti”, „Nonina škrinja”, „Naučiti tkati dobro je znati!”, „Muzejska suvenirnica”, „Muzejska igraonica”, „Kamene priče”, „Kakav krasan nakit”, „Dani kruha”; „Čipkarstvo” (detaljan opis nalazi se na poveznici: </w:t>
      </w:r>
      <w:hyperlink r:id="rId6" w:history="1">
        <w:r w:rsidRPr="00CF6F7C">
          <w:rPr>
            <w:rStyle w:val="Hiperveza"/>
            <w:rFonts w:cstheme="minorHAnsi"/>
          </w:rPr>
          <w:t>https://etnografski-muzej-split.hr/edukacija</w:t>
        </w:r>
      </w:hyperlink>
      <w:r w:rsidRPr="00CF6F7C">
        <w:rPr>
          <w:rFonts w:cstheme="minorHAnsi"/>
        </w:rPr>
        <w:t>)</w:t>
      </w:r>
    </w:p>
    <w:p w14:paraId="55024840" w14:textId="77777777" w:rsidR="003559FA" w:rsidRDefault="003559FA" w:rsidP="005E4E5C">
      <w:pPr>
        <w:spacing w:line="240" w:lineRule="auto"/>
        <w:rPr>
          <w:rFonts w:cstheme="minorHAnsi"/>
        </w:rPr>
      </w:pPr>
    </w:p>
    <w:p w14:paraId="747C412A" w14:textId="008BB563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Mentorica na Filozofskom fakultetu: </w:t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Pr="00CF6F7C">
        <w:rPr>
          <w:rFonts w:cstheme="minorHAnsi"/>
        </w:rPr>
        <w:t xml:space="preserve">Mentorica u </w:t>
      </w:r>
      <w:r w:rsidR="00013D37">
        <w:rPr>
          <w:rFonts w:cstheme="minorHAnsi"/>
        </w:rPr>
        <w:t>nastavnoj bazi</w:t>
      </w:r>
      <w:r w:rsidR="00CF6F7C" w:rsidRPr="00CF6F7C">
        <w:rPr>
          <w:rFonts w:cstheme="minorHAnsi"/>
        </w:rPr>
        <w:t>:</w:t>
      </w:r>
    </w:p>
    <w:p w14:paraId="5DDCD248" w14:textId="764D3F29" w:rsidR="005E4E5C" w:rsidRPr="005E4E5C" w:rsidRDefault="005E4E5C" w:rsidP="005E4E5C">
      <w:pPr>
        <w:spacing w:line="240" w:lineRule="auto"/>
        <w:rPr>
          <w:rFonts w:cstheme="minorHAnsi"/>
        </w:rPr>
      </w:pPr>
      <w:r w:rsidRPr="005E4E5C">
        <w:rPr>
          <w:rFonts w:cstheme="minorHAnsi"/>
        </w:rPr>
        <w:t xml:space="preserve">izv. prof. dr. sc. </w:t>
      </w:r>
      <w:r w:rsidR="00CF6F7C">
        <w:rPr>
          <w:rFonts w:cstheme="minorHAnsi"/>
        </w:rPr>
        <w:t>Ines Blažević</w:t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Pr="005E4E5C">
        <w:rPr>
          <w:rFonts w:cstheme="minorHAnsi"/>
        </w:rPr>
        <w:tab/>
      </w:r>
      <w:r w:rsidR="00CF6F7C">
        <w:rPr>
          <w:rFonts w:cstheme="minorHAnsi"/>
        </w:rPr>
        <w:t>Tanja Ban, kustosica</w:t>
      </w:r>
      <w:r w:rsidRPr="005E4E5C">
        <w:rPr>
          <w:rFonts w:cstheme="minorHAnsi"/>
        </w:rPr>
        <w:t xml:space="preserve"> </w:t>
      </w:r>
    </w:p>
    <w:p w14:paraId="5C889FC1" w14:textId="77777777" w:rsidR="005E4E5C" w:rsidRPr="005E4E5C" w:rsidRDefault="005E4E5C" w:rsidP="005E4E5C">
      <w:pPr>
        <w:spacing w:line="240" w:lineRule="auto"/>
        <w:rPr>
          <w:rFonts w:cstheme="minorHAnsi"/>
        </w:rPr>
      </w:pPr>
    </w:p>
    <w:p w14:paraId="67C8EF17" w14:textId="77777777" w:rsidR="00241387" w:rsidRDefault="00241387" w:rsidP="005E4E5C">
      <w:pPr>
        <w:spacing w:line="240" w:lineRule="auto"/>
        <w:jc w:val="center"/>
        <w:rPr>
          <w:rFonts w:cstheme="minorHAnsi"/>
          <w:b/>
          <w:u w:val="single"/>
        </w:rPr>
      </w:pPr>
    </w:p>
    <w:p w14:paraId="20BA2118" w14:textId="6DDA38FB" w:rsidR="005E4E5C" w:rsidRPr="005E4E5C" w:rsidRDefault="005E4E5C" w:rsidP="005E4E5C">
      <w:pPr>
        <w:spacing w:line="240" w:lineRule="auto"/>
        <w:jc w:val="center"/>
        <w:rPr>
          <w:rFonts w:cstheme="minorHAnsi"/>
          <w:b/>
          <w:u w:val="single"/>
        </w:rPr>
      </w:pPr>
      <w:r w:rsidRPr="005E4E5C">
        <w:rPr>
          <w:rFonts w:cstheme="minorHAnsi"/>
          <w:b/>
          <w:u w:val="single"/>
        </w:rPr>
        <w:t>NATJEČAJ 2.</w:t>
      </w:r>
    </w:p>
    <w:p w14:paraId="7C8EEEC1" w14:textId="1FD096D5" w:rsidR="00241387" w:rsidRPr="00391A2D" w:rsidRDefault="00241387" w:rsidP="00241387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</w:rPr>
        <w:t>Studij/-i</w:t>
      </w:r>
      <w:r w:rsidRPr="00391A2D">
        <w:rPr>
          <w:rFonts w:cstheme="minorHAnsi"/>
          <w:b/>
        </w:rPr>
        <w:t xml:space="preserve">: </w:t>
      </w:r>
      <w:r w:rsidRPr="00241387">
        <w:rPr>
          <w:rFonts w:cstheme="minorHAnsi"/>
          <w:bCs/>
        </w:rPr>
        <w:t>Prijediplomski studij Pedagogija</w:t>
      </w:r>
    </w:p>
    <w:p w14:paraId="126A4D90" w14:textId="77777777" w:rsidR="00241387" w:rsidRPr="00391A2D" w:rsidRDefault="00241387" w:rsidP="00241387">
      <w:pPr>
        <w:spacing w:line="240" w:lineRule="auto"/>
        <w:jc w:val="center"/>
        <w:rPr>
          <w:rFonts w:cstheme="minorHAnsi"/>
        </w:rPr>
      </w:pPr>
      <w:r w:rsidRPr="00391A2D">
        <w:rPr>
          <w:rFonts w:cstheme="minorHAnsi"/>
          <w:b/>
        </w:rPr>
        <w:t>Broj studenata</w:t>
      </w:r>
      <w:r>
        <w:rPr>
          <w:rFonts w:cstheme="minorHAnsi"/>
          <w:b/>
        </w:rPr>
        <w:t>/-</w:t>
      </w:r>
      <w:proofErr w:type="spellStart"/>
      <w:r>
        <w:rPr>
          <w:rFonts w:cstheme="minorHAnsi"/>
          <w:b/>
        </w:rPr>
        <w:t>ica</w:t>
      </w:r>
      <w:proofErr w:type="spellEnd"/>
      <w:r w:rsidRPr="00391A2D">
        <w:rPr>
          <w:rFonts w:cstheme="minorHAnsi"/>
          <w:b/>
        </w:rPr>
        <w:t xml:space="preserve">: </w:t>
      </w:r>
      <w:r w:rsidRPr="00241387">
        <w:rPr>
          <w:rFonts w:cstheme="minorHAnsi"/>
          <w:bCs/>
        </w:rPr>
        <w:t>1</w:t>
      </w:r>
    </w:p>
    <w:p w14:paraId="132E5313" w14:textId="77777777" w:rsidR="00241387" w:rsidRPr="00391A2D" w:rsidRDefault="00241387" w:rsidP="00241387">
      <w:pPr>
        <w:spacing w:line="240" w:lineRule="auto"/>
        <w:jc w:val="center"/>
        <w:rPr>
          <w:rFonts w:cstheme="minorHAnsi"/>
        </w:rPr>
      </w:pPr>
      <w:r w:rsidRPr="00391A2D">
        <w:rPr>
          <w:rFonts w:cstheme="minorHAnsi"/>
          <w:b/>
        </w:rPr>
        <w:t>Trajanje:</w:t>
      </w:r>
      <w:r w:rsidRPr="00391A2D">
        <w:rPr>
          <w:rFonts w:cstheme="minorHAnsi"/>
        </w:rPr>
        <w:t xml:space="preserve"> 80 sati</w:t>
      </w:r>
    </w:p>
    <w:p w14:paraId="5BECC118" w14:textId="7F68D78F" w:rsidR="00241387" w:rsidRDefault="00241387" w:rsidP="00241387">
      <w:pPr>
        <w:spacing w:line="240" w:lineRule="auto"/>
        <w:jc w:val="center"/>
        <w:rPr>
          <w:rFonts w:cstheme="minorHAnsi"/>
          <w:bCs/>
        </w:rPr>
      </w:pPr>
      <w:r w:rsidRPr="00391A2D">
        <w:rPr>
          <w:rFonts w:cstheme="minorHAnsi"/>
          <w:b/>
        </w:rPr>
        <w:t>Mjesto prakse</w:t>
      </w:r>
      <w:r>
        <w:rPr>
          <w:rFonts w:cstheme="minorHAnsi"/>
          <w:b/>
        </w:rPr>
        <w:t xml:space="preserve">: </w:t>
      </w:r>
      <w:r w:rsidRPr="00241387">
        <w:rPr>
          <w:rFonts w:cstheme="minorHAnsi"/>
          <w:bCs/>
        </w:rPr>
        <w:t xml:space="preserve">Liga za prevenciju ovisnosti, Info Zona, osnovne škole </w:t>
      </w:r>
    </w:p>
    <w:p w14:paraId="742295D0" w14:textId="77777777" w:rsidR="00241387" w:rsidRPr="00241387" w:rsidRDefault="00241387" w:rsidP="00241387">
      <w:pPr>
        <w:spacing w:line="240" w:lineRule="auto"/>
        <w:jc w:val="center"/>
        <w:rPr>
          <w:rFonts w:cstheme="minorHAnsi"/>
          <w:bCs/>
        </w:rPr>
      </w:pPr>
    </w:p>
    <w:p w14:paraId="24B89F98" w14:textId="77777777" w:rsidR="00241387" w:rsidRPr="00FA792A" w:rsidRDefault="00241387" w:rsidP="00241387">
      <w:pPr>
        <w:spacing w:line="240" w:lineRule="auto"/>
        <w:rPr>
          <w:rFonts w:cstheme="minorHAnsi"/>
          <w:b/>
        </w:rPr>
      </w:pPr>
      <w:r w:rsidRPr="00FA792A">
        <w:rPr>
          <w:rFonts w:cstheme="minorHAnsi"/>
          <w:b/>
        </w:rPr>
        <w:t>Opće pedagoške aktivnosti s naglaskom na socijalnu pedagogiju:</w:t>
      </w:r>
    </w:p>
    <w:p w14:paraId="59CF56F2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upoznavanje s programima udruge i stručnim timom</w:t>
      </w:r>
    </w:p>
    <w:p w14:paraId="02475BC2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upoznavanje s projektnim ciklusom</w:t>
      </w:r>
    </w:p>
    <w:p w14:paraId="0697CCCA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upoznavanje s aktivnostima pro</w:t>
      </w:r>
      <w:r>
        <w:rPr>
          <w:rFonts w:cstheme="minorHAnsi"/>
          <w:bCs/>
        </w:rPr>
        <w:t>grama</w:t>
      </w:r>
      <w:r w:rsidRPr="0042208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univerzalne prevencije ovisnosti </w:t>
      </w:r>
      <w:r w:rsidRPr="0042208C">
        <w:rPr>
          <w:rFonts w:cstheme="minorHAnsi"/>
          <w:bCs/>
        </w:rPr>
        <w:t>„EMA – edukacija mladih edukatora“</w:t>
      </w:r>
    </w:p>
    <w:p w14:paraId="0898146A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sudjelovanje u pripremi radionica Treninga životnih (socijalnih) vještina za volontere vršnjake edukatore</w:t>
      </w:r>
    </w:p>
    <w:p w14:paraId="4D53E55D" w14:textId="77777777" w:rsidR="00241387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 xml:space="preserve">sudjelovanje u provedbi radionica Treninga životnih vještina </w:t>
      </w:r>
      <w:bookmarkStart w:id="1" w:name="_Hlk157520082"/>
      <w:r w:rsidRPr="0042208C">
        <w:rPr>
          <w:rFonts w:cstheme="minorHAnsi"/>
          <w:bCs/>
        </w:rPr>
        <w:t>za volontere vršnjake edukatore</w:t>
      </w:r>
      <w:bookmarkEnd w:id="1"/>
    </w:p>
    <w:p w14:paraId="2692FA94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praćenje i evaluacija projektnih aktivnosti (prikupljanje materijala, izrada izvještaja s radionice)</w:t>
      </w:r>
    </w:p>
    <w:p w14:paraId="6FA3D1E2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 xml:space="preserve">sudjelovanje u jednokratnim </w:t>
      </w:r>
      <w:r>
        <w:rPr>
          <w:rFonts w:cstheme="minorHAnsi"/>
          <w:bCs/>
        </w:rPr>
        <w:t xml:space="preserve">volonterskim </w:t>
      </w:r>
      <w:r w:rsidRPr="0042208C">
        <w:rPr>
          <w:rFonts w:cstheme="minorHAnsi"/>
          <w:bCs/>
        </w:rPr>
        <w:t>akcijama u zajednici</w:t>
      </w:r>
    </w:p>
    <w:p w14:paraId="7AB7CE4C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sudjelovanje u organizaciji Predavanja za roditelje učenika osnovnih škola</w:t>
      </w:r>
    </w:p>
    <w:p w14:paraId="78723BE8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pretraživanje objavljenih članaka, izvješća, analiza, studija o konzumaciji droga među mladima u svrhu pripreme objave primjerenih članaka za portal udruge</w:t>
      </w:r>
    </w:p>
    <w:p w14:paraId="51712EB0" w14:textId="77777777" w:rsidR="00241387" w:rsidRPr="0042208C" w:rsidRDefault="00241387" w:rsidP="00241387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sudjelovanje u promotivnim aktivnostima udruge</w:t>
      </w:r>
    </w:p>
    <w:p w14:paraId="7E18F611" w14:textId="77777777" w:rsidR="00241387" w:rsidRDefault="00241387" w:rsidP="00241387">
      <w:pPr>
        <w:spacing w:line="240" w:lineRule="auto"/>
        <w:rPr>
          <w:rFonts w:cstheme="minorHAnsi"/>
        </w:rPr>
      </w:pPr>
    </w:p>
    <w:p w14:paraId="1EA4EC1B" w14:textId="77777777" w:rsidR="00241387" w:rsidRDefault="00241387" w:rsidP="0024138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Mentor na Filozofskom fakultetu: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Mentorica u nastavnoj bazi:</w:t>
      </w:r>
    </w:p>
    <w:p w14:paraId="0A472C9A" w14:textId="34FC7CD1" w:rsidR="00241387" w:rsidRDefault="003559FA" w:rsidP="005E4E5C">
      <w:p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241387">
        <w:rPr>
          <w:rFonts w:cstheme="minorHAnsi"/>
        </w:rPr>
        <w:t>oc. dr. sc. Toni Maglica</w:t>
      </w:r>
      <w:r w:rsidR="00241387">
        <w:rPr>
          <w:rFonts w:cstheme="minorHAnsi"/>
        </w:rPr>
        <w:tab/>
      </w:r>
      <w:r w:rsidR="00241387">
        <w:rPr>
          <w:rFonts w:cstheme="minorHAnsi"/>
        </w:rPr>
        <w:tab/>
      </w:r>
      <w:r w:rsidR="00241387">
        <w:rPr>
          <w:rFonts w:cstheme="minorHAnsi"/>
        </w:rPr>
        <w:tab/>
      </w:r>
      <w:r w:rsidR="00241387">
        <w:rPr>
          <w:rFonts w:cstheme="minorHAnsi"/>
        </w:rPr>
        <w:tab/>
        <w:t xml:space="preserve">Paula Rakovac, mag. polit. </w:t>
      </w:r>
      <w:proofErr w:type="spellStart"/>
      <w:r w:rsidR="00241387">
        <w:rPr>
          <w:rFonts w:cstheme="minorHAnsi"/>
        </w:rPr>
        <w:t>soc</w:t>
      </w:r>
      <w:proofErr w:type="spellEnd"/>
      <w:r w:rsidR="00241387">
        <w:rPr>
          <w:rFonts w:cstheme="minorHAnsi"/>
        </w:rPr>
        <w:t>.</w:t>
      </w:r>
    </w:p>
    <w:p w14:paraId="44A7635C" w14:textId="1E08CD61" w:rsidR="00013D37" w:rsidRPr="001A2D60" w:rsidRDefault="00013D37" w:rsidP="00013D37">
      <w:pPr>
        <w:spacing w:line="240" w:lineRule="auto"/>
        <w:jc w:val="center"/>
        <w:rPr>
          <w:rFonts w:cstheme="minorHAnsi"/>
          <w:b/>
          <w:u w:val="single"/>
        </w:rPr>
      </w:pPr>
      <w:r w:rsidRPr="001A2D60">
        <w:rPr>
          <w:rFonts w:cstheme="minorHAnsi"/>
          <w:b/>
          <w:u w:val="single"/>
        </w:rPr>
        <w:lastRenderedPageBreak/>
        <w:t>NATJEČAJ 3.</w:t>
      </w:r>
    </w:p>
    <w:p w14:paraId="50FAC466" w14:textId="25839993" w:rsidR="00013D37" w:rsidRDefault="00013D37" w:rsidP="00013D37">
      <w:pPr>
        <w:spacing w:line="240" w:lineRule="auto"/>
        <w:jc w:val="center"/>
      </w:pPr>
      <w:r>
        <w:rPr>
          <w:b/>
        </w:rPr>
        <w:t xml:space="preserve">Studij/-i: </w:t>
      </w:r>
      <w:r w:rsidRPr="00013D37">
        <w:rPr>
          <w:bCs/>
        </w:rPr>
        <w:t>sveučilišni prijediplomski Pedagogija</w:t>
      </w:r>
    </w:p>
    <w:p w14:paraId="3F4D52A0" w14:textId="77777777" w:rsidR="00013D37" w:rsidRDefault="00013D37" w:rsidP="00013D37">
      <w:pPr>
        <w:spacing w:line="240" w:lineRule="auto"/>
        <w:jc w:val="center"/>
      </w:pPr>
      <w:r>
        <w:rPr>
          <w:b/>
        </w:rPr>
        <w:t>Broj studenata/-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: </w:t>
      </w:r>
      <w:r>
        <w:t>1</w:t>
      </w:r>
    </w:p>
    <w:p w14:paraId="1467883D" w14:textId="77777777" w:rsidR="00013D37" w:rsidRDefault="00013D37" w:rsidP="00013D37">
      <w:pPr>
        <w:spacing w:line="240" w:lineRule="auto"/>
        <w:jc w:val="center"/>
      </w:pPr>
      <w:r>
        <w:rPr>
          <w:b/>
        </w:rPr>
        <w:t>Trajanje:</w:t>
      </w:r>
      <w:r>
        <w:t xml:space="preserve"> 80 sati</w:t>
      </w:r>
    </w:p>
    <w:p w14:paraId="62E243E8" w14:textId="77777777" w:rsidR="00013D37" w:rsidRDefault="00013D37" w:rsidP="00013D37">
      <w:pPr>
        <w:spacing w:line="240" w:lineRule="auto"/>
        <w:jc w:val="center"/>
      </w:pPr>
      <w:r>
        <w:rPr>
          <w:b/>
        </w:rPr>
        <w:t xml:space="preserve">Mjesto prakse: </w:t>
      </w:r>
      <w:r>
        <w:t xml:space="preserve">Osnovna škola </w:t>
      </w:r>
      <w:proofErr w:type="spellStart"/>
      <w:r>
        <w:t>Aspalathos</w:t>
      </w:r>
      <w:proofErr w:type="spellEnd"/>
    </w:p>
    <w:p w14:paraId="1D53FA84" w14:textId="77777777" w:rsidR="00013D37" w:rsidRDefault="00013D37" w:rsidP="00013D37">
      <w:pPr>
        <w:spacing w:line="240" w:lineRule="auto"/>
        <w:jc w:val="center"/>
      </w:pPr>
    </w:p>
    <w:p w14:paraId="59A6AD57" w14:textId="6AD406B7" w:rsidR="00013D37" w:rsidRPr="00013D37" w:rsidRDefault="00013D37" w:rsidP="00013D37">
      <w:pPr>
        <w:spacing w:line="240" w:lineRule="auto"/>
        <w:rPr>
          <w:b/>
          <w:bCs/>
        </w:rPr>
      </w:pPr>
      <w:r w:rsidRPr="00013D37">
        <w:rPr>
          <w:b/>
          <w:bCs/>
        </w:rPr>
        <w:t>Opće pedagoške aktivnosti:</w:t>
      </w:r>
    </w:p>
    <w:p w14:paraId="521B7893" w14:textId="5FBA0E8C" w:rsidR="00013D37" w:rsidRDefault="00013D37" w:rsidP="00013D37">
      <w:pPr>
        <w:numPr>
          <w:ilvl w:val="0"/>
          <w:numId w:val="27"/>
        </w:numPr>
        <w:spacing w:line="240" w:lineRule="auto"/>
      </w:pPr>
      <w:r>
        <w:t>Upoznavanje strukture škole kao odgojno-obrazovne ustanove: ravnatelj, školski odbor, stručni suradnici i ostali dionici realizacije odgojno-obrazovne djelatnosti škole.</w:t>
      </w:r>
    </w:p>
    <w:p w14:paraId="02ED77F9" w14:textId="77777777" w:rsidR="00013D37" w:rsidRDefault="00013D37" w:rsidP="00013D37">
      <w:pPr>
        <w:numPr>
          <w:ilvl w:val="0"/>
          <w:numId w:val="27"/>
        </w:numPr>
        <w:spacing w:line="240" w:lineRule="auto"/>
      </w:pPr>
      <w:r>
        <w:t>Upoznavanje s poslovima stručnoga suradnika pedagoga:</w:t>
      </w:r>
    </w:p>
    <w:p w14:paraId="6B203364" w14:textId="77777777" w:rsidR="00013D37" w:rsidRDefault="00013D37" w:rsidP="00013D37">
      <w:pPr>
        <w:numPr>
          <w:ilvl w:val="0"/>
          <w:numId w:val="26"/>
        </w:numPr>
        <w:spacing w:line="240" w:lineRule="auto"/>
      </w:pPr>
      <w:r>
        <w:t>neposredni odgojno-obrazovni rad s učenicima: individualni razgovori, radionice, predavanja, identificiranje i praćenje učenika s posebnim potrebama, suradnja s Vijećem učenika</w:t>
      </w:r>
    </w:p>
    <w:p w14:paraId="4D607C6A" w14:textId="77777777" w:rsidR="00013D37" w:rsidRDefault="00013D37" w:rsidP="00013D37">
      <w:pPr>
        <w:numPr>
          <w:ilvl w:val="0"/>
          <w:numId w:val="26"/>
        </w:numPr>
        <w:spacing w:line="240" w:lineRule="auto"/>
      </w:pPr>
      <w:r>
        <w:t>suradnja s učiteljima: individualni razgovori, radionice, predavanja</w:t>
      </w:r>
    </w:p>
    <w:p w14:paraId="0991CD72" w14:textId="77777777" w:rsidR="00013D37" w:rsidRDefault="00013D37" w:rsidP="00013D37">
      <w:pPr>
        <w:numPr>
          <w:ilvl w:val="0"/>
          <w:numId w:val="26"/>
        </w:numPr>
        <w:spacing w:line="240" w:lineRule="auto"/>
      </w:pPr>
      <w:r>
        <w:t>suradnja s roditeljima: individualni razgovori, radionice, predavanja</w:t>
      </w:r>
    </w:p>
    <w:p w14:paraId="39834736" w14:textId="77777777" w:rsidR="00013D37" w:rsidRDefault="00013D37" w:rsidP="00013D37">
      <w:pPr>
        <w:numPr>
          <w:ilvl w:val="0"/>
          <w:numId w:val="26"/>
        </w:numPr>
        <w:spacing w:line="240" w:lineRule="auto"/>
      </w:pPr>
      <w:r>
        <w:t xml:space="preserve">vođenje pedagoške dokumentacije: izrada i realizacija školskog godišnjega plana i programa i školskog kurikuluma, izrada i realizacija godišnjega plana rada pedagoga, poslovi vezani uz početak i završetak školske godine, analiziranje i vrednovanje djelotvornosti odgojno-obrazovnog rada škole, rezultata odgojno-obrazovnog procesa i </w:t>
      </w:r>
      <w:proofErr w:type="spellStart"/>
      <w:r>
        <w:t>samovrednovanje</w:t>
      </w:r>
      <w:proofErr w:type="spellEnd"/>
      <w:r>
        <w:t xml:space="preserve"> škole</w:t>
      </w:r>
    </w:p>
    <w:p w14:paraId="7C4FB051" w14:textId="77777777" w:rsidR="00013D37" w:rsidRDefault="00013D37" w:rsidP="00013D37">
      <w:pPr>
        <w:numPr>
          <w:ilvl w:val="0"/>
          <w:numId w:val="26"/>
        </w:numPr>
        <w:spacing w:line="240" w:lineRule="auto"/>
      </w:pPr>
      <w:r>
        <w:t>sudjelovanje u radu: Razrednoga vijeća, Nastavničkog vijeća, stručnih aktiva, povjerenstva za utvrđivanje psihofizičkog stanja djeteta</w:t>
      </w:r>
    </w:p>
    <w:p w14:paraId="182BFB21" w14:textId="77777777" w:rsidR="00013D37" w:rsidRDefault="00013D37" w:rsidP="00013D37">
      <w:pPr>
        <w:numPr>
          <w:ilvl w:val="0"/>
          <w:numId w:val="26"/>
        </w:numPr>
        <w:spacing w:line="240" w:lineRule="auto"/>
      </w:pPr>
      <w:r>
        <w:t xml:space="preserve">sudjelovanje i/ili pomoć: u provedbi programa profesionalnoga informiranja i usmjeravanja učenika, provedbe </w:t>
      </w:r>
      <w:proofErr w:type="spellStart"/>
      <w:r>
        <w:t>međupredmetnih</w:t>
      </w:r>
      <w:proofErr w:type="spellEnd"/>
      <w:r>
        <w:t xml:space="preserve"> i/ili interdisciplinarnih sadržaja i/ili modula, u provođenju školskih, međunarodnih i drugih projekata, u realizaciji preventivnih programa, u provođenju popravnih, razlikovnih, predmetnih i razrednih ispita, u izricanju pedagoških mjera te prijedlogu mjera za poboljšanje</w:t>
      </w:r>
    </w:p>
    <w:p w14:paraId="4197F371" w14:textId="13BD204F" w:rsidR="00013D37" w:rsidRPr="00013D37" w:rsidRDefault="00013D37" w:rsidP="00013D37">
      <w:pPr>
        <w:numPr>
          <w:ilvl w:val="0"/>
          <w:numId w:val="26"/>
        </w:numPr>
        <w:spacing w:line="240" w:lineRule="auto"/>
      </w:pPr>
      <w:r>
        <w:t>stručno usavršavanje</w:t>
      </w:r>
    </w:p>
    <w:p w14:paraId="60EE3C2B" w14:textId="77777777" w:rsidR="00013D37" w:rsidRDefault="00013D37" w:rsidP="00013D37">
      <w:pPr>
        <w:spacing w:line="240" w:lineRule="auto"/>
      </w:pPr>
    </w:p>
    <w:p w14:paraId="40CD6E26" w14:textId="1E309EA4" w:rsidR="00013D37" w:rsidRDefault="00013D37" w:rsidP="00013D37">
      <w:pPr>
        <w:spacing w:line="240" w:lineRule="auto"/>
      </w:pPr>
      <w:r>
        <w:t xml:space="preserve">Mentorica na Filozofskom fakultetu: </w:t>
      </w:r>
      <w:r>
        <w:tab/>
      </w:r>
      <w:r>
        <w:tab/>
      </w:r>
      <w:r>
        <w:tab/>
      </w:r>
      <w:r>
        <w:tab/>
        <w:t>Mentorica u nastavnoj bazi:</w:t>
      </w:r>
    </w:p>
    <w:p w14:paraId="5A62E6A6" w14:textId="6FB9B2AF" w:rsidR="00013D37" w:rsidRDefault="00013D37" w:rsidP="00013D37">
      <w:pPr>
        <w:spacing w:line="240" w:lineRule="auto"/>
      </w:pPr>
      <w:r>
        <w:t xml:space="preserve">izv. prof. dr. sc. </w:t>
      </w:r>
      <w:proofErr w:type="spellStart"/>
      <w:r>
        <w:t>Tonća</w:t>
      </w:r>
      <w:proofErr w:type="spellEnd"/>
      <w:r>
        <w:t xml:space="preserve"> Jukić </w:t>
      </w:r>
      <w:r>
        <w:tab/>
      </w:r>
      <w:r>
        <w:tab/>
      </w:r>
      <w:r>
        <w:tab/>
      </w:r>
      <w:r>
        <w:tab/>
      </w:r>
      <w:r>
        <w:tab/>
        <w:t>Valentina Alerić</w:t>
      </w:r>
    </w:p>
    <w:p w14:paraId="7ED0808D" w14:textId="77777777" w:rsidR="00013D37" w:rsidRDefault="00013D37" w:rsidP="0013320F">
      <w:pPr>
        <w:spacing w:line="240" w:lineRule="auto"/>
        <w:jc w:val="center"/>
        <w:rPr>
          <w:rFonts w:cstheme="minorHAnsi"/>
          <w:b/>
        </w:rPr>
      </w:pPr>
    </w:p>
    <w:p w14:paraId="6504D2B1" w14:textId="77777777" w:rsidR="00013D37" w:rsidRDefault="00013D37" w:rsidP="0013320F">
      <w:pPr>
        <w:spacing w:line="240" w:lineRule="auto"/>
        <w:jc w:val="center"/>
        <w:rPr>
          <w:rFonts w:cstheme="minorHAnsi"/>
          <w:b/>
        </w:rPr>
      </w:pPr>
    </w:p>
    <w:p w14:paraId="05529A2E" w14:textId="15CFEEB2" w:rsidR="0013320F" w:rsidRPr="001A2D60" w:rsidRDefault="0013320F" w:rsidP="0013320F">
      <w:pPr>
        <w:spacing w:line="240" w:lineRule="auto"/>
        <w:jc w:val="center"/>
        <w:rPr>
          <w:rFonts w:cstheme="minorHAnsi"/>
          <w:b/>
          <w:u w:val="single"/>
        </w:rPr>
      </w:pPr>
      <w:r w:rsidRPr="001A2D60">
        <w:rPr>
          <w:rFonts w:cstheme="minorHAnsi"/>
          <w:b/>
          <w:u w:val="single"/>
        </w:rPr>
        <w:t xml:space="preserve">NATJEČAJ </w:t>
      </w:r>
      <w:r w:rsidR="00241387" w:rsidRPr="001A2D60">
        <w:rPr>
          <w:rFonts w:cstheme="minorHAnsi"/>
          <w:b/>
          <w:u w:val="single"/>
        </w:rPr>
        <w:t>4</w:t>
      </w:r>
      <w:r w:rsidRPr="001A2D60">
        <w:rPr>
          <w:rFonts w:cstheme="minorHAnsi"/>
          <w:b/>
          <w:u w:val="single"/>
        </w:rPr>
        <w:t>.</w:t>
      </w:r>
    </w:p>
    <w:p w14:paraId="4CF183D1" w14:textId="77777777" w:rsidR="0013320F" w:rsidRPr="00391A2D" w:rsidRDefault="0013320F" w:rsidP="0013320F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</w:rPr>
        <w:t>Studij/-i</w:t>
      </w:r>
      <w:r w:rsidRPr="00391A2D">
        <w:rPr>
          <w:rFonts w:cstheme="minorHAnsi"/>
          <w:b/>
        </w:rPr>
        <w:t xml:space="preserve">: </w:t>
      </w:r>
      <w:r w:rsidRPr="00241387">
        <w:rPr>
          <w:rFonts w:cstheme="minorHAnsi"/>
          <w:bCs/>
        </w:rPr>
        <w:t>Prijediplomski studij Pedagogija</w:t>
      </w:r>
      <w:r w:rsidRPr="00391A2D">
        <w:rPr>
          <w:rFonts w:cstheme="minorHAnsi"/>
        </w:rPr>
        <w:t xml:space="preserve"> </w:t>
      </w:r>
    </w:p>
    <w:p w14:paraId="685AD01A" w14:textId="77777777" w:rsidR="0013320F" w:rsidRPr="00241387" w:rsidRDefault="0013320F" w:rsidP="0013320F">
      <w:pPr>
        <w:spacing w:line="240" w:lineRule="auto"/>
        <w:jc w:val="center"/>
        <w:rPr>
          <w:rFonts w:cstheme="minorHAnsi"/>
        </w:rPr>
      </w:pPr>
      <w:r w:rsidRPr="00241387">
        <w:rPr>
          <w:rFonts w:cstheme="minorHAnsi"/>
          <w:b/>
        </w:rPr>
        <w:t>Broj studenata/-</w:t>
      </w:r>
      <w:proofErr w:type="spellStart"/>
      <w:r w:rsidRPr="00241387">
        <w:rPr>
          <w:rFonts w:cstheme="minorHAnsi"/>
          <w:b/>
        </w:rPr>
        <w:t>ica</w:t>
      </w:r>
      <w:proofErr w:type="spellEnd"/>
      <w:r w:rsidRPr="00241387">
        <w:rPr>
          <w:rFonts w:cstheme="minorHAnsi"/>
          <w:b/>
        </w:rPr>
        <w:t xml:space="preserve">: </w:t>
      </w:r>
      <w:r w:rsidRPr="00241387">
        <w:rPr>
          <w:rFonts w:cstheme="minorHAnsi"/>
          <w:bCs/>
        </w:rPr>
        <w:t>1</w:t>
      </w:r>
    </w:p>
    <w:p w14:paraId="7EEE53DA" w14:textId="77777777" w:rsidR="0013320F" w:rsidRPr="00241387" w:rsidRDefault="0013320F" w:rsidP="0013320F">
      <w:pPr>
        <w:spacing w:line="240" w:lineRule="auto"/>
        <w:jc w:val="center"/>
        <w:rPr>
          <w:rFonts w:cstheme="minorHAnsi"/>
        </w:rPr>
      </w:pPr>
      <w:r w:rsidRPr="00241387">
        <w:rPr>
          <w:rFonts w:cstheme="minorHAnsi"/>
          <w:b/>
        </w:rPr>
        <w:t>Trajanje:</w:t>
      </w:r>
      <w:r w:rsidRPr="00241387">
        <w:rPr>
          <w:rFonts w:cstheme="minorHAnsi"/>
        </w:rPr>
        <w:t xml:space="preserve"> 80 sati</w:t>
      </w:r>
    </w:p>
    <w:p w14:paraId="1813CD4E" w14:textId="20068B80" w:rsidR="0013320F" w:rsidRPr="00391A2D" w:rsidRDefault="0013320F" w:rsidP="0013320F">
      <w:pPr>
        <w:spacing w:line="240" w:lineRule="auto"/>
        <w:jc w:val="center"/>
        <w:rPr>
          <w:rFonts w:cstheme="minorHAnsi"/>
        </w:rPr>
      </w:pPr>
      <w:r w:rsidRPr="00241387">
        <w:rPr>
          <w:rFonts w:cstheme="minorHAnsi"/>
          <w:b/>
        </w:rPr>
        <w:t xml:space="preserve">Mjesto prakse: </w:t>
      </w:r>
      <w:r w:rsidR="00241387" w:rsidRPr="009541AD">
        <w:rPr>
          <w:rFonts w:cstheme="minorHAnsi"/>
          <w:bCs/>
        </w:rPr>
        <w:t>Studentski katolički centar Split</w:t>
      </w:r>
    </w:p>
    <w:p w14:paraId="0D22CC45" w14:textId="77777777" w:rsidR="0013320F" w:rsidRDefault="0013320F" w:rsidP="0013320F">
      <w:pPr>
        <w:spacing w:line="240" w:lineRule="auto"/>
        <w:rPr>
          <w:rFonts w:cstheme="minorHAnsi"/>
          <w:b/>
        </w:rPr>
      </w:pPr>
    </w:p>
    <w:p w14:paraId="0B0323B3" w14:textId="77777777" w:rsidR="0013320F" w:rsidRPr="00FA792A" w:rsidRDefault="0013320F" w:rsidP="0013320F">
      <w:pPr>
        <w:spacing w:line="240" w:lineRule="auto"/>
        <w:rPr>
          <w:rFonts w:cstheme="minorHAnsi"/>
          <w:b/>
        </w:rPr>
      </w:pPr>
      <w:r w:rsidRPr="00FA792A">
        <w:rPr>
          <w:rFonts w:cstheme="minorHAnsi"/>
          <w:b/>
        </w:rPr>
        <w:t>Opće pedagoške aktivnosti s naglaskom na socijalnu pedagogiju:</w:t>
      </w:r>
    </w:p>
    <w:p w14:paraId="127D3916" w14:textId="77777777" w:rsidR="0013320F" w:rsidRPr="0042208C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bookmarkStart w:id="2" w:name="_Hlk157519752"/>
      <w:r w:rsidRPr="0042208C">
        <w:rPr>
          <w:rFonts w:cstheme="minorHAnsi"/>
          <w:bCs/>
        </w:rPr>
        <w:t>upoznavanje s programima udruge i stručnim timom</w:t>
      </w:r>
    </w:p>
    <w:p w14:paraId="6903B72A" w14:textId="77777777" w:rsidR="0013320F" w:rsidRPr="0042208C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upoznavanje s projektnim ciklusom</w:t>
      </w:r>
    </w:p>
    <w:p w14:paraId="4E96AC9C" w14:textId="77777777" w:rsidR="0013320F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 xml:space="preserve">upoznavanje s aktivnostima </w:t>
      </w:r>
      <w:r>
        <w:rPr>
          <w:rFonts w:cstheme="minorHAnsi"/>
          <w:bCs/>
        </w:rPr>
        <w:t>koje se provode s djecom u riziku od socijalne isključenosti</w:t>
      </w:r>
    </w:p>
    <w:p w14:paraId="0568BB29" w14:textId="77777777" w:rsidR="0013320F" w:rsidRPr="00BF0C5A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>
        <w:rPr>
          <w:rFonts w:cstheme="minorHAnsi"/>
          <w:bCs/>
        </w:rPr>
        <w:t>pružanje pomoći u učenju djeci</w:t>
      </w:r>
    </w:p>
    <w:p w14:paraId="1DE0C93F" w14:textId="77777777" w:rsidR="0013320F" w:rsidRPr="0042208C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 xml:space="preserve">sudjelovanje u jednokratnim </w:t>
      </w:r>
      <w:r>
        <w:rPr>
          <w:rFonts w:cstheme="minorHAnsi"/>
          <w:bCs/>
        </w:rPr>
        <w:t xml:space="preserve">volonterskim </w:t>
      </w:r>
      <w:r w:rsidRPr="0042208C">
        <w:rPr>
          <w:rFonts w:cstheme="minorHAnsi"/>
          <w:bCs/>
        </w:rPr>
        <w:t>akcijama u zajednici</w:t>
      </w:r>
    </w:p>
    <w:p w14:paraId="539535F3" w14:textId="77777777" w:rsidR="0013320F" w:rsidRPr="0042208C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pretraživanje objavljenih članaka, izvješća, analiza, studija o konzumaciji droga među mladima u svrhu pripreme objave primjerenih članaka za portal udruge</w:t>
      </w:r>
    </w:p>
    <w:p w14:paraId="1E4390BC" w14:textId="77777777" w:rsidR="0013320F" w:rsidRPr="0042208C" w:rsidRDefault="0013320F" w:rsidP="0013320F">
      <w:pPr>
        <w:pStyle w:val="Odlomakpopisa"/>
        <w:numPr>
          <w:ilvl w:val="0"/>
          <w:numId w:val="17"/>
        </w:numPr>
        <w:spacing w:after="160" w:line="240" w:lineRule="auto"/>
        <w:rPr>
          <w:rFonts w:cstheme="minorHAnsi"/>
          <w:bCs/>
        </w:rPr>
      </w:pPr>
      <w:r w:rsidRPr="0042208C">
        <w:rPr>
          <w:rFonts w:cstheme="minorHAnsi"/>
          <w:bCs/>
        </w:rPr>
        <w:t>sudjelovanje u promotivnim aktivnostima udruge</w:t>
      </w:r>
    </w:p>
    <w:bookmarkEnd w:id="2"/>
    <w:p w14:paraId="21142D87" w14:textId="77777777" w:rsidR="0013320F" w:rsidRDefault="0013320F" w:rsidP="0013320F">
      <w:pPr>
        <w:spacing w:line="240" w:lineRule="auto"/>
        <w:rPr>
          <w:rFonts w:cstheme="minorHAnsi"/>
        </w:rPr>
      </w:pPr>
    </w:p>
    <w:p w14:paraId="1E23547C" w14:textId="1DF9FE78" w:rsidR="0013320F" w:rsidRDefault="0013320F" w:rsidP="0013320F">
      <w:pPr>
        <w:spacing w:line="240" w:lineRule="auto"/>
        <w:rPr>
          <w:rFonts w:cstheme="minorHAnsi"/>
        </w:rPr>
      </w:pPr>
      <w:r>
        <w:rPr>
          <w:rFonts w:cstheme="minorHAnsi"/>
        </w:rPr>
        <w:t>Mentor</w:t>
      </w:r>
      <w:r w:rsidR="00241387">
        <w:rPr>
          <w:rFonts w:cstheme="minorHAnsi"/>
        </w:rPr>
        <w:t>ica</w:t>
      </w:r>
      <w:r>
        <w:rPr>
          <w:rFonts w:cstheme="minorHAnsi"/>
        </w:rPr>
        <w:t xml:space="preserve"> na Filozofskom fakultetu: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Mentorica u nastavnoj bazi:</w:t>
      </w:r>
    </w:p>
    <w:p w14:paraId="316D44AB" w14:textId="5EBB2082" w:rsidR="005E4E5C" w:rsidRDefault="0013320F" w:rsidP="009541AD">
      <w:pPr>
        <w:spacing w:line="240" w:lineRule="auto"/>
        <w:rPr>
          <w:rFonts w:cstheme="minorHAnsi"/>
        </w:rPr>
      </w:pPr>
      <w:r>
        <w:rPr>
          <w:rFonts w:cstheme="minorHAnsi"/>
        </w:rPr>
        <w:t>prof. dr. sc. Maja Ljubetić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Doris Nazor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2"/>
        <w:gridCol w:w="1677"/>
        <w:gridCol w:w="782"/>
        <w:gridCol w:w="789"/>
        <w:gridCol w:w="142"/>
        <w:gridCol w:w="344"/>
        <w:gridCol w:w="968"/>
        <w:gridCol w:w="88"/>
        <w:gridCol w:w="726"/>
        <w:gridCol w:w="518"/>
        <w:gridCol w:w="188"/>
        <w:gridCol w:w="712"/>
        <w:gridCol w:w="920"/>
      </w:tblGrid>
      <w:tr w:rsidR="003559FA" w14:paraId="028DF0A5" w14:textId="77777777" w:rsidTr="00393B47"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52DDA37F" w14:textId="77777777" w:rsidR="003559FA" w:rsidRPr="009541AD" w:rsidRDefault="003559FA" w:rsidP="00393B47">
            <w:pPr>
              <w:spacing w:before="60" w:after="60" w:line="240" w:lineRule="auto"/>
              <w:ind w:left="397" w:hanging="39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NAZIV</w:t>
            </w:r>
          </w:p>
          <w:p w14:paraId="1BD6286A" w14:textId="77777777" w:rsidR="003559FA" w:rsidRPr="009541AD" w:rsidRDefault="003559FA" w:rsidP="00393B47">
            <w:pPr>
              <w:spacing w:before="60" w:after="60" w:line="240" w:lineRule="auto"/>
              <w:ind w:left="397" w:hanging="39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PREDMETA</w:t>
            </w:r>
          </w:p>
        </w:tc>
        <w:tc>
          <w:tcPr>
            <w:tcW w:w="786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01D925DB" w14:textId="77777777" w:rsidR="003559FA" w:rsidRPr="009541AD" w:rsidRDefault="003559FA" w:rsidP="00393B4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Stručna praksa u nastavnoj bazi </w:t>
            </w:r>
          </w:p>
        </w:tc>
      </w:tr>
      <w:tr w:rsidR="003559FA" w14:paraId="35059DF6" w14:textId="77777777" w:rsidTr="00393B47">
        <w:trPr>
          <w:trHeight w:val="446"/>
        </w:trPr>
        <w:tc>
          <w:tcPr>
            <w:tcW w:w="191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A559242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324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D8ADCF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HZX008</w:t>
            </w:r>
          </w:p>
        </w:tc>
        <w:tc>
          <w:tcPr>
            <w:tcW w:w="1542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690CD7D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064" w:type="dxa"/>
            <w:gridSpan w:val="5"/>
            <w:tcBorders>
              <w:top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27FC44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3. godina preddiplomskog studija</w:t>
            </w:r>
          </w:p>
        </w:tc>
      </w:tr>
      <w:tr w:rsidR="003559FA" w14:paraId="2B1C476D" w14:textId="77777777" w:rsidTr="00393B47">
        <w:tc>
          <w:tcPr>
            <w:tcW w:w="191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389B75E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Nositelj/i predmeta</w:t>
            </w:r>
          </w:p>
        </w:tc>
        <w:tc>
          <w:tcPr>
            <w:tcW w:w="324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4C5230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Svi nastavnici u znanstveno-nastavnim zvanjima koji sudjeluju u izvođenju nastave</w:t>
            </w:r>
          </w:p>
        </w:tc>
        <w:tc>
          <w:tcPr>
            <w:tcW w:w="1542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BF9C864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3064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896CB5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559FA" w14:paraId="573D772D" w14:textId="77777777" w:rsidTr="00393B47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6ECFB1C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3248" w:type="dxa"/>
            <w:gridSpan w:val="3"/>
            <w:vMerge w:val="restart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6A4B31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vMerge w:val="restart"/>
            <w:tcBorders>
              <w:righ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4D397E8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775190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080B038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3F522F2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E4A6626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3559FA" w14:paraId="2C41F51A" w14:textId="77777777" w:rsidTr="00393B47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11DC1A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35BAB9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righ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C4906A1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90038A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7E48FB1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692282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A5DD1AE" w14:textId="77777777" w:rsidR="003559FA" w:rsidRPr="009541AD" w:rsidRDefault="003559FA" w:rsidP="00393B47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3559FA" w14:paraId="290B8C0C" w14:textId="77777777" w:rsidTr="009541AD">
        <w:trPr>
          <w:trHeight w:val="507"/>
        </w:trPr>
        <w:tc>
          <w:tcPr>
            <w:tcW w:w="191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64A7B4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324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82AC9D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Izborni</w:t>
            </w:r>
          </w:p>
        </w:tc>
        <w:tc>
          <w:tcPr>
            <w:tcW w:w="1542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124BF34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3064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C80243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3559FA" w14:paraId="4F7D9B73" w14:textId="77777777" w:rsidTr="00393B47">
        <w:tc>
          <w:tcPr>
            <w:tcW w:w="976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3B087BAE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3559FA" w14:paraId="25DFEE3C" w14:textId="77777777" w:rsidTr="00393B47">
        <w:tc>
          <w:tcPr>
            <w:tcW w:w="191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C1716E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Ciljevi predmeta</w:t>
            </w:r>
          </w:p>
        </w:tc>
        <w:tc>
          <w:tcPr>
            <w:tcW w:w="7854" w:type="dxa"/>
            <w:gridSpan w:val="12"/>
            <w:tcBorders>
              <w:top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8295CF5" w14:textId="77777777" w:rsidR="003559FA" w:rsidRPr="009541AD" w:rsidRDefault="003559FA" w:rsidP="00393B47">
            <w:pPr>
              <w:spacing w:line="240" w:lineRule="auto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Upoznati studente s konkretnim praktičnim uvjetima u nastavnoj bazi i osposobiti ih za samostalno uočavanje i rješavanje 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jednostavnijih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praktičnih problema u stvarnom radnom okruženju.</w:t>
            </w:r>
          </w:p>
        </w:tc>
      </w:tr>
      <w:tr w:rsidR="003559FA" w14:paraId="65689616" w14:textId="77777777" w:rsidTr="00393B47">
        <w:tc>
          <w:tcPr>
            <w:tcW w:w="1912" w:type="dxa"/>
            <w:gridSpan w:val="2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AC3355D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854" w:type="dxa"/>
            <w:gridSpan w:val="1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DE2E1CA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Studenti imaju pravo prijave na Natječaj za stručnu praksu prije početka treće godine preddiplomskog studija. </w:t>
            </w:r>
          </w:p>
          <w:p w14:paraId="13FCD448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Obzirom na raspoloživa mjesta za praksu u nastavnim bazama, u slučaju većeg broja prijavljenih studenata od broja raspoloživih mjesta za stručnu praksu u prihvatnim organizacijama, provodi se selekcijski postupak prema Pravilniku o stručnoj praksi Filozofskog fakulteta. </w:t>
            </w:r>
          </w:p>
        </w:tc>
      </w:tr>
      <w:tr w:rsidR="003559FA" w14:paraId="727F38DD" w14:textId="77777777" w:rsidTr="00393B47">
        <w:tc>
          <w:tcPr>
            <w:tcW w:w="1912" w:type="dxa"/>
            <w:gridSpan w:val="2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52B237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854" w:type="dxa"/>
            <w:gridSpan w:val="1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78BDB39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Ishodi učenja predmeta:</w:t>
            </w:r>
          </w:p>
          <w:p w14:paraId="6B65DB44" w14:textId="77777777" w:rsidR="003559FA" w:rsidRPr="009541AD" w:rsidRDefault="003559FA" w:rsidP="003559FA">
            <w:pPr>
              <w:numPr>
                <w:ilvl w:val="0"/>
                <w:numId w:val="23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Primijeniti znanja i vještine stečene tijekom preddiplomskog studija potrebne za samostalno uočavanje i rješavanje jednostavnijih konkretnih problema u stvarnom radnom okruženju.</w:t>
            </w:r>
          </w:p>
          <w:p w14:paraId="4E051D5F" w14:textId="69803811" w:rsidR="003559FA" w:rsidRPr="009541AD" w:rsidRDefault="003559FA" w:rsidP="009541AD">
            <w:pPr>
              <w:numPr>
                <w:ilvl w:val="0"/>
                <w:numId w:val="23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Izraditi Izvješće o stručnoj praksi i u njemu objasniti izvršene zadatke uz prilog relevantne dokumentacije.</w:t>
            </w:r>
          </w:p>
          <w:p w14:paraId="35449B61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Pojedinačni ishodi učenja:</w:t>
            </w:r>
          </w:p>
          <w:p w14:paraId="2409B839" w14:textId="77777777" w:rsidR="003559FA" w:rsidRPr="009541AD" w:rsidRDefault="003559FA" w:rsidP="003559FA">
            <w:pPr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Opisati ustrojstvo odabrane nastavne baze.</w:t>
            </w:r>
          </w:p>
          <w:p w14:paraId="23ED3056" w14:textId="77777777" w:rsidR="003559FA" w:rsidRPr="009541AD" w:rsidRDefault="003559FA" w:rsidP="003559FA">
            <w:pPr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Prepoznati izazove koje postavlja radno okruženje i objasniti procese suočavanja s konkretnim izazovima.</w:t>
            </w:r>
          </w:p>
          <w:p w14:paraId="5D640D9C" w14:textId="77777777" w:rsidR="003559FA" w:rsidRPr="009541AD" w:rsidRDefault="003559FA" w:rsidP="003559FA">
            <w:pPr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Analizirati konkretne praktične situacije na osnovi recentnih znanstvenih izvora.</w:t>
            </w:r>
          </w:p>
          <w:p w14:paraId="626B069E" w14:textId="77777777" w:rsidR="003559FA" w:rsidRPr="009541AD" w:rsidRDefault="003559FA" w:rsidP="003559FA">
            <w:pPr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Pratiti, dokumentirati i vrednovati procese u nastavnoj bazi.</w:t>
            </w:r>
          </w:p>
          <w:p w14:paraId="3EE9B949" w14:textId="77777777" w:rsidR="003559FA" w:rsidRPr="009541AD" w:rsidRDefault="003559FA" w:rsidP="003559FA">
            <w:pPr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Opisati probleme proizišle iz konkretnih radnih zadataka u nastavnoj bazi i objasniti procese njihova rješavanja.</w:t>
            </w:r>
          </w:p>
          <w:p w14:paraId="2775EFDA" w14:textId="77777777" w:rsidR="003559FA" w:rsidRPr="009541AD" w:rsidRDefault="003559FA" w:rsidP="003559FA">
            <w:pPr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Dokumentirati osobnu praksu i refleksivno je kritički vrednovati.</w:t>
            </w:r>
          </w:p>
        </w:tc>
      </w:tr>
      <w:tr w:rsidR="003559FA" w14:paraId="2EDF672B" w14:textId="77777777" w:rsidTr="00393B47">
        <w:tc>
          <w:tcPr>
            <w:tcW w:w="1912" w:type="dxa"/>
            <w:gridSpan w:val="2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B558BE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854" w:type="dxa"/>
            <w:gridSpan w:val="1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91A3E92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Stručna praksa se realizira kroz izvedbu konkretnih radnih zadataka uz rad s mentorom iz nastavne baze. Stručna praksa traje 80 radnih sati. Uz suglasnost mentora s Filozofskog fakulteta, mentor iz nastavne baze planira radne zadatke. Preostalih 70 radnih sati odnose se na mentorski rad (10 sati mentor/nastavnik s Fakulteta, 20 radnih sati mentor iz nastavne baze), istraživanje literature (10 radnih sati), izradu Izvješća o stručnoj praksi (20 radnih sati), pripremu i realizaciju obrane Izvješća pred mentorom s Filozofskog fakulteta u Splitu (10 radnih sati).</w:t>
            </w:r>
          </w:p>
        </w:tc>
      </w:tr>
      <w:tr w:rsidR="003559FA" w14:paraId="3AB2069C" w14:textId="77777777" w:rsidTr="00393B47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B85A753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6170F8A9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predavanja</w:t>
            </w:r>
          </w:p>
          <w:p w14:paraId="46005F9C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Segoe UI Symbol" w:eastAsia="Wingdings" w:hAnsi="Segoe UI Symbol" w:cs="Segoe UI Symbol"/>
                <w:b/>
                <w:sz w:val="20"/>
                <w:szCs w:val="20"/>
              </w:rPr>
              <w:t>🗹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 seminari i radionice  </w:t>
            </w:r>
          </w:p>
          <w:p w14:paraId="1760B2F3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Segoe UI Symbol" w:eastAsia="Wingdings" w:hAnsi="Segoe UI Symbol" w:cs="Segoe UI Symbol"/>
                <w:b/>
                <w:sz w:val="20"/>
                <w:szCs w:val="20"/>
              </w:rPr>
              <w:t>🗹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 vježbe  </w:t>
            </w:r>
          </w:p>
          <w:p w14:paraId="73BDCE7E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541AD">
              <w:rPr>
                <w:rFonts w:ascii="Arial" w:eastAsia="Arial" w:hAnsi="Arial" w:cs="Arial"/>
                <w:i/>
                <w:sz w:val="20"/>
                <w:szCs w:val="20"/>
              </w:rPr>
              <w:t>on line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u cijelosti</w:t>
            </w:r>
          </w:p>
          <w:p w14:paraId="53A7BD25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mješovito e-učenje</w:t>
            </w:r>
          </w:p>
          <w:p w14:paraId="65101A91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Segoe UI Symbol" w:eastAsia="Wingdings" w:hAnsi="Segoe UI Symbol" w:cs="Segoe UI Symbol"/>
                <w:b/>
                <w:sz w:val="20"/>
                <w:szCs w:val="20"/>
              </w:rPr>
              <w:t>🗹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 terenska nastava</w:t>
            </w:r>
          </w:p>
        </w:tc>
        <w:tc>
          <w:tcPr>
            <w:tcW w:w="4464" w:type="dxa"/>
            <w:gridSpan w:val="8"/>
            <w:vMerge w:val="restart"/>
            <w:tcBorders>
              <w:righ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D81C9F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Segoe UI Symbol" w:eastAsia="Wingdings" w:hAnsi="Segoe UI Symbol" w:cs="Segoe UI Symbol"/>
                <w:b/>
                <w:sz w:val="20"/>
                <w:szCs w:val="20"/>
              </w:rPr>
              <w:t>🗹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 samostalni  zadaci  </w:t>
            </w:r>
          </w:p>
          <w:p w14:paraId="3ECEC179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Segoe UI Symbol" w:eastAsia="Wingdings" w:hAnsi="Segoe UI Symbol" w:cs="Segoe UI Symbol"/>
                <w:b/>
                <w:sz w:val="20"/>
                <w:szCs w:val="20"/>
              </w:rPr>
              <w:t>🗹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 multimedija </w:t>
            </w:r>
          </w:p>
          <w:p w14:paraId="1CE12443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laboratorij</w:t>
            </w:r>
          </w:p>
          <w:p w14:paraId="0438E800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Segoe UI Symbol" w:eastAsia="Wingdings" w:hAnsi="Segoe UI Symbol" w:cs="Segoe UI Symbol"/>
                <w:b/>
                <w:sz w:val="20"/>
                <w:szCs w:val="20"/>
              </w:rPr>
              <w:t>🗹</w:t>
            </w: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 xml:space="preserve"> mentorski rad</w:t>
            </w:r>
          </w:p>
          <w:p w14:paraId="1628EA52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 (ostalo upisati)  </w:t>
            </w:r>
          </w:p>
        </w:tc>
      </w:tr>
      <w:tr w:rsidR="003559FA" w14:paraId="1D6C8361" w14:textId="77777777" w:rsidTr="00393B47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AB458B3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53BBB68C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8"/>
            <w:vMerge/>
            <w:tcBorders>
              <w:righ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570BCC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9FA" w14:paraId="39E4C5AD" w14:textId="77777777" w:rsidTr="00393B47">
        <w:tc>
          <w:tcPr>
            <w:tcW w:w="191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6F8D3C9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Obveze studenata</w:t>
            </w:r>
          </w:p>
        </w:tc>
        <w:tc>
          <w:tcPr>
            <w:tcW w:w="785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E1C505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- Ponašati se u skladu s etičkim i znanstvenim načelima u visokoškolskoj nastavi te načelima organizacije/nastavne baze u skladu s uputama mentora.</w:t>
            </w:r>
          </w:p>
          <w:p w14:paraId="5A504C72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- Sudjelovati u radu nastavne baze i izvršavati obveze stručne prakse definiranih sukladno rasporedu od strane stručnog mentora, što omogućava stjecanje ishoda učenja predviđenih kolegijem.</w:t>
            </w:r>
          </w:p>
          <w:p w14:paraId="5591A687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- Pridržavati se vremenskih okvira potrebnih za obavljanje stručne prakse. </w:t>
            </w:r>
          </w:p>
          <w:p w14:paraId="4FAE5F36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lastRenderedPageBreak/>
              <w:t>- Aktivno i konstruktivno djelovati  u nastavnoj  bazi  i izvještavati mentora na Fakultetu za vrijeme izvedbe ovog kolegija.</w:t>
            </w:r>
          </w:p>
          <w:p w14:paraId="6F87701C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- Izraditi i obraniti Izviješće o stručnoj praksi.</w:t>
            </w:r>
          </w:p>
        </w:tc>
      </w:tr>
      <w:tr w:rsidR="003559FA" w14:paraId="566815F9" w14:textId="77777777" w:rsidTr="00393B47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8806015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Praćenje rada studenata </w:t>
            </w:r>
            <w:r w:rsidRPr="009541AD">
              <w:rPr>
                <w:rFonts w:ascii="Arial" w:eastAsia="Arial" w:hAnsi="Arial" w:cs="Arial"/>
                <w:i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F2BE21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74A9D0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A388C0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C1EEB6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EFA877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Praktični rad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1EA9E1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559FA" w14:paraId="29E5B474" w14:textId="77777777" w:rsidTr="00393B47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21FC766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48317B02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2D48C562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5BC90948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4A75F057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14:paraId="299203A3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2" w:type="dxa"/>
            <w:gridSpan w:val="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A2495F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3559FA" w14:paraId="3AA9680F" w14:textId="77777777" w:rsidTr="00393B47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48920A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371789E9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1D12884A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6B032DC9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74006CFB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14:paraId="4F61C7DA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Prikupljanje podataka</w:t>
            </w:r>
          </w:p>
        </w:tc>
        <w:tc>
          <w:tcPr>
            <w:tcW w:w="1632" w:type="dxa"/>
            <w:gridSpan w:val="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3CDAF9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9FA" w14:paraId="73D89E38" w14:textId="77777777" w:rsidTr="00393B47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09ECFB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D51161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0898EA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DF51AE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4D3FAC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90A3EC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Izrada i  obrana izvještaja o stručnoj praksi</w:t>
            </w:r>
          </w:p>
        </w:tc>
        <w:tc>
          <w:tcPr>
            <w:tcW w:w="1632" w:type="dxa"/>
            <w:gridSpan w:val="2"/>
            <w:tcBorders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ED40B8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</w:tr>
      <w:tr w:rsidR="003559FA" w14:paraId="495B80EB" w14:textId="77777777" w:rsidTr="00393B47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83ACBAB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A44CBD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20E4E5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FA1729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573DEF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EFE2F3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E25820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3559FA" w14:paraId="5A52A00B" w14:textId="77777777" w:rsidTr="00393B47">
        <w:tc>
          <w:tcPr>
            <w:tcW w:w="191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66D812D" w14:textId="77777777" w:rsidR="003559FA" w:rsidRPr="009541AD" w:rsidRDefault="003559FA" w:rsidP="00393B47">
            <w:pPr>
              <w:tabs>
                <w:tab w:val="left" w:pos="360"/>
                <w:tab w:val="left" w:pos="54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54" w:type="dxa"/>
            <w:gridSpan w:val="1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20171F7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Stručnu praksu opisno ocjenjuju mentori nastavne baze i Filozofskog fakulteta u Splitu. Mentor iz nastavne baze kontinuirano prati urednost dolaženja na praksu, marljivost i uspješnost u rješavanju postavljenih radnih zadatka. </w:t>
            </w:r>
          </w:p>
          <w:p w14:paraId="4C7DE9AB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Na kraju stručne prakse mentor studentu dodjeljuje jednu od sljedećih dviju opisnih ocjena:</w:t>
            </w:r>
          </w:p>
          <w:p w14:paraId="157A3644" w14:textId="77777777" w:rsidR="003559FA" w:rsidRPr="009541AD" w:rsidRDefault="003559FA" w:rsidP="003559FA">
            <w:pPr>
              <w:numPr>
                <w:ilvl w:val="0"/>
                <w:numId w:val="22"/>
              </w:numPr>
              <w:tabs>
                <w:tab w:val="left" w:pos="64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Student je uspješno odradio stručnu praksu</w:t>
            </w:r>
          </w:p>
          <w:p w14:paraId="3AA71E05" w14:textId="14F21B16" w:rsidR="003559FA" w:rsidRPr="009541AD" w:rsidRDefault="003559FA" w:rsidP="00393B47">
            <w:pPr>
              <w:numPr>
                <w:ilvl w:val="0"/>
                <w:numId w:val="22"/>
              </w:numPr>
              <w:tabs>
                <w:tab w:val="left" w:pos="64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Student nije uspješno odradio stručnu praksu.</w:t>
            </w:r>
          </w:p>
          <w:p w14:paraId="42A2334B" w14:textId="11281AF9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U slučaju da student nije uspješno odradio stručnu praksu, mentor iz prakse ocjenu treba pisano obrazložiti, a mentor s Filozofskog fakulteta u Splitu upisuje ocjenu stručne prakse „Nije položeno“.</w:t>
            </w:r>
          </w:p>
          <w:p w14:paraId="21EB5E4F" w14:textId="7EC61BDE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Ako je ocjena mentora iz nastavne baze „Student je uspješno odradio stručnu praksu“ mentor s Filozofskog fakulteta u Splitu analizira Izvješće o stručnoj praksi, raspravlja o radnim zadacima sa studentom i na temelju toga dodjeljuje studentu jednu od sljedeće dvije opisne ocjene:</w:t>
            </w:r>
          </w:p>
          <w:p w14:paraId="5D8DB4AB" w14:textId="77777777" w:rsidR="003559FA" w:rsidRPr="009541AD" w:rsidRDefault="003559FA" w:rsidP="003559FA">
            <w:pPr>
              <w:numPr>
                <w:ilvl w:val="0"/>
                <w:numId w:val="22"/>
              </w:numPr>
              <w:tabs>
                <w:tab w:val="left" w:pos="64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Student je uspješno izradio i obranio Izvješće o stručnoj praksi</w:t>
            </w:r>
          </w:p>
          <w:p w14:paraId="1038EAA6" w14:textId="2E9FED06" w:rsidR="003559FA" w:rsidRPr="009541AD" w:rsidRDefault="003559FA" w:rsidP="00393B47">
            <w:pPr>
              <w:numPr>
                <w:ilvl w:val="0"/>
                <w:numId w:val="22"/>
              </w:numPr>
              <w:tabs>
                <w:tab w:val="left" w:pos="64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Student nije uspješno izradio i obranio Izvješće o stručnoj praksi.</w:t>
            </w:r>
          </w:p>
          <w:p w14:paraId="64B5B893" w14:textId="76F3DF0E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Ako je mentor s Filozofskog fakulteta u Splitu donio ocjenu „Student nije uspješno izradio i obranio Izvješće o stručnoj praksi“ ocjenu treba pisano obrazložiti. </w:t>
            </w:r>
          </w:p>
          <w:p w14:paraId="2A0EB5C8" w14:textId="04C11819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Predmet Stručna praksa smatra se položenim samo u slučaju ako su opisne ocjene oba mentore potvrdile uspješnu realizaciju stručne prakse/Izvješća o stručnoj praksi. Ako su opisne ocjene oba mentora pozitivne mentor s Filozofskog fakulteta u Splitu u indeks studenta upisuje opisnu ocjenu „Položeno“.  </w:t>
            </w:r>
          </w:p>
          <w:p w14:paraId="11607561" w14:textId="77777777" w:rsidR="003559FA" w:rsidRPr="009541AD" w:rsidRDefault="003559FA" w:rsidP="00393B4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Sukladno ishodima učenja na kolegiju te obvezama studenta, opisna ocjena formira se  s obzirom na ostvarenost sljedećih elemenata:</w:t>
            </w:r>
          </w:p>
          <w:p w14:paraId="3C83B4CC" w14:textId="77777777" w:rsidR="003559FA" w:rsidRPr="009541AD" w:rsidRDefault="003559FA" w:rsidP="003559FA">
            <w:pPr>
              <w:numPr>
                <w:ilvl w:val="0"/>
                <w:numId w:val="25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Ostvaren praktični rad, - 60%</w:t>
            </w:r>
          </w:p>
          <w:p w14:paraId="23BBD68B" w14:textId="77777777" w:rsidR="003559FA" w:rsidRPr="009541AD" w:rsidRDefault="003559FA" w:rsidP="003559FA">
            <w:pPr>
              <w:numPr>
                <w:ilvl w:val="0"/>
                <w:numId w:val="25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Izrađeno i prezentirano Izvješće, sukladno uputama mentorâ - 20%</w:t>
            </w:r>
          </w:p>
          <w:p w14:paraId="78226391" w14:textId="77777777" w:rsidR="003559FA" w:rsidRPr="009541AD" w:rsidRDefault="003559FA" w:rsidP="003559FA">
            <w:pPr>
              <w:numPr>
                <w:ilvl w:val="0"/>
                <w:numId w:val="25"/>
              </w:num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Konzultacije s mentorima i samostalno istraživanje  - 20%</w:t>
            </w:r>
          </w:p>
        </w:tc>
      </w:tr>
      <w:tr w:rsidR="003559FA" w14:paraId="760881F0" w14:textId="77777777" w:rsidTr="00393B47">
        <w:tc>
          <w:tcPr>
            <w:tcW w:w="19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ED2B544" w14:textId="77777777" w:rsidR="003559FA" w:rsidRPr="009541AD" w:rsidRDefault="003559FA" w:rsidP="00393B47">
            <w:pPr>
              <w:tabs>
                <w:tab w:val="left" w:pos="54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000000"/>
              <w:right w:val="single" w:sz="8" w:space="0" w:color="000000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480C16D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A8956A1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8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1CD24C5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3559FA" w14:paraId="0E239FE1" w14:textId="77777777" w:rsidTr="00393B47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6DD55D" w14:textId="77777777" w:rsidR="003559FA" w:rsidRPr="009541AD" w:rsidRDefault="003559FA" w:rsidP="0039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9F3051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Stručnu literaturu definira mentor iz nastavne baze.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D0D83F8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A8C9457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9FA" w14:paraId="3D99E880" w14:textId="77777777" w:rsidTr="009541AD">
        <w:trPr>
          <w:trHeight w:val="181"/>
        </w:trPr>
        <w:tc>
          <w:tcPr>
            <w:tcW w:w="191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7B93F27" w14:textId="77777777" w:rsidR="003559FA" w:rsidRPr="009541AD" w:rsidRDefault="003559FA" w:rsidP="00393B47">
            <w:pPr>
              <w:tabs>
                <w:tab w:val="left" w:pos="567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Dopunska literatura </w:t>
            </w:r>
          </w:p>
          <w:p w14:paraId="68B8686C" w14:textId="77777777" w:rsidR="003559FA" w:rsidRPr="009541AD" w:rsidRDefault="003559FA" w:rsidP="00393B47">
            <w:pPr>
              <w:tabs>
                <w:tab w:val="left" w:pos="567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54" w:type="dxa"/>
            <w:gridSpan w:val="12"/>
            <w:tcBorders>
              <w:top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58AEC5A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Stručnu literaturu definira mentor iz nastavne baze.</w:t>
            </w:r>
          </w:p>
        </w:tc>
      </w:tr>
      <w:tr w:rsidR="003559FA" w14:paraId="44A11B53" w14:textId="77777777" w:rsidTr="00393B47">
        <w:tc>
          <w:tcPr>
            <w:tcW w:w="1912" w:type="dxa"/>
            <w:gridSpan w:val="2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4794BFE" w14:textId="77777777" w:rsidR="003559FA" w:rsidRPr="009541AD" w:rsidRDefault="003559FA" w:rsidP="00393B47">
            <w:pPr>
              <w:tabs>
                <w:tab w:val="left" w:pos="567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54" w:type="dxa"/>
            <w:gridSpan w:val="1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FBA998A" w14:textId="057A00DE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Prije uključivanja u stručnu praksu u nastavnoj bazi mentor/nastavnik s Filozofskog fakulteta u Splitu objašnjava upute za obavljanje prakse, dokumentiranje procesa i sastavljanje Izvješća o stručnoj praksi. Tijekom stručne prakse mentor/nastavnik s Filozofskog fakulteta u Splitu, mentor u nastavnoj bazi i student održavaju konzultacije o procesu, vodi se evidencija o nazočnosti i aktivnosti studenta. Kroz raspravu, (samo)analizu i (samo)vrednovanje kontinuirano se timski prati ostvarena stručna praksa.</w:t>
            </w:r>
            <w:r w:rsidR="009541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541AD">
              <w:rPr>
                <w:rFonts w:ascii="Arial" w:eastAsia="Arial" w:hAnsi="Arial" w:cs="Arial"/>
                <w:sz w:val="20"/>
                <w:szCs w:val="20"/>
              </w:rPr>
              <w:t xml:space="preserve">Nakon obavljene stručne prakse student popunjava anketu o kvaliteti stručne prakse u skladu s Pravilnikom.  </w:t>
            </w:r>
          </w:p>
        </w:tc>
      </w:tr>
      <w:tr w:rsidR="003559FA" w14:paraId="50A17014" w14:textId="77777777" w:rsidTr="00393B47">
        <w:tc>
          <w:tcPr>
            <w:tcW w:w="1912" w:type="dxa"/>
            <w:gridSpan w:val="2"/>
            <w:tcBorders>
              <w:left w:val="single" w:sz="12" w:space="0" w:color="000000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A210F9" w14:textId="77777777" w:rsidR="003559FA" w:rsidRPr="009541AD" w:rsidRDefault="003559FA" w:rsidP="00393B47">
            <w:pPr>
              <w:tabs>
                <w:tab w:val="left" w:pos="567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41AD">
              <w:rPr>
                <w:rFonts w:ascii="Arial" w:eastAsia="Arial" w:hAnsi="Arial" w:cs="Arial"/>
                <w:sz w:val="20"/>
                <w:szCs w:val="20"/>
              </w:rPr>
              <w:t>Ostalo (prema mišljenju predlagatelja)</w:t>
            </w:r>
          </w:p>
        </w:tc>
        <w:tc>
          <w:tcPr>
            <w:tcW w:w="7854" w:type="dxa"/>
            <w:gridSpan w:val="12"/>
            <w:tcBorders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B7207C9" w14:textId="77777777" w:rsidR="003559FA" w:rsidRPr="009541AD" w:rsidRDefault="003559FA" w:rsidP="00393B47">
            <w:pPr>
              <w:tabs>
                <w:tab w:val="left" w:pos="28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DC62FF" w14:textId="77777777" w:rsidR="005E4E5C" w:rsidRPr="00391A2D" w:rsidRDefault="005E4E5C" w:rsidP="005E4E5C">
      <w:pPr>
        <w:rPr>
          <w:rFonts w:cstheme="minorHAnsi"/>
        </w:rPr>
      </w:pPr>
    </w:p>
    <w:sectPr w:rsidR="005E4E5C" w:rsidRPr="0039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8BE"/>
    <w:multiLevelType w:val="hybridMultilevel"/>
    <w:tmpl w:val="38883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C88"/>
    <w:multiLevelType w:val="multilevel"/>
    <w:tmpl w:val="A0A8DC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350BF1"/>
    <w:multiLevelType w:val="hybridMultilevel"/>
    <w:tmpl w:val="FF527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0954"/>
    <w:multiLevelType w:val="hybridMultilevel"/>
    <w:tmpl w:val="1134474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5462B81"/>
    <w:multiLevelType w:val="multilevel"/>
    <w:tmpl w:val="6438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48C1"/>
    <w:multiLevelType w:val="hybridMultilevel"/>
    <w:tmpl w:val="244CCE1A"/>
    <w:lvl w:ilvl="0" w:tplc="59C2BD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5B9BD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0F44"/>
    <w:multiLevelType w:val="hybridMultilevel"/>
    <w:tmpl w:val="2E04D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04AD"/>
    <w:multiLevelType w:val="multilevel"/>
    <w:tmpl w:val="0138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53391"/>
    <w:multiLevelType w:val="hybridMultilevel"/>
    <w:tmpl w:val="8A127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30F"/>
    <w:multiLevelType w:val="hybridMultilevel"/>
    <w:tmpl w:val="03E2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062"/>
    <w:multiLevelType w:val="hybridMultilevel"/>
    <w:tmpl w:val="F15260F0"/>
    <w:lvl w:ilvl="0" w:tplc="F2A06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A0C89"/>
    <w:multiLevelType w:val="hybridMultilevel"/>
    <w:tmpl w:val="4ADA0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0981"/>
    <w:multiLevelType w:val="hybridMultilevel"/>
    <w:tmpl w:val="03E2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71AF"/>
    <w:multiLevelType w:val="hybridMultilevel"/>
    <w:tmpl w:val="42F29134"/>
    <w:lvl w:ilvl="0" w:tplc="F2A06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A6C8B"/>
    <w:multiLevelType w:val="multilevel"/>
    <w:tmpl w:val="A5D08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E40"/>
    <w:multiLevelType w:val="hybridMultilevel"/>
    <w:tmpl w:val="03E2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23201"/>
    <w:multiLevelType w:val="multilevel"/>
    <w:tmpl w:val="2304C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31E4AB7"/>
    <w:multiLevelType w:val="multilevel"/>
    <w:tmpl w:val="2F88C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734F796A"/>
    <w:multiLevelType w:val="multilevel"/>
    <w:tmpl w:val="445C1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3449F0"/>
    <w:multiLevelType w:val="hybridMultilevel"/>
    <w:tmpl w:val="A48CFFE6"/>
    <w:lvl w:ilvl="0" w:tplc="28269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8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2"/>
  </w:num>
  <w:num w:numId="22">
    <w:abstractNumId w:val="19"/>
  </w:num>
  <w:num w:numId="23">
    <w:abstractNumId w:val="7"/>
  </w:num>
  <w:num w:numId="24">
    <w:abstractNumId w:val="14"/>
  </w:num>
  <w:num w:numId="25">
    <w:abstractNumId w:val="4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C8"/>
    <w:rsid w:val="000003FE"/>
    <w:rsid w:val="00013D37"/>
    <w:rsid w:val="0013320F"/>
    <w:rsid w:val="001A2D60"/>
    <w:rsid w:val="001B31A1"/>
    <w:rsid w:val="00241387"/>
    <w:rsid w:val="0029486E"/>
    <w:rsid w:val="003559FA"/>
    <w:rsid w:val="003C5569"/>
    <w:rsid w:val="00427588"/>
    <w:rsid w:val="0048639B"/>
    <w:rsid w:val="004A0C40"/>
    <w:rsid w:val="004E7CA5"/>
    <w:rsid w:val="0050533C"/>
    <w:rsid w:val="0052678F"/>
    <w:rsid w:val="005E4E5C"/>
    <w:rsid w:val="006470C8"/>
    <w:rsid w:val="0082192A"/>
    <w:rsid w:val="008371BF"/>
    <w:rsid w:val="0093022B"/>
    <w:rsid w:val="009541AD"/>
    <w:rsid w:val="00960C5A"/>
    <w:rsid w:val="009E7BCE"/>
    <w:rsid w:val="00A066C4"/>
    <w:rsid w:val="00A43284"/>
    <w:rsid w:val="00A479E8"/>
    <w:rsid w:val="00A5499A"/>
    <w:rsid w:val="00B439AF"/>
    <w:rsid w:val="00B87533"/>
    <w:rsid w:val="00C33C99"/>
    <w:rsid w:val="00CF119A"/>
    <w:rsid w:val="00CF6F7C"/>
    <w:rsid w:val="00D10EB4"/>
    <w:rsid w:val="00D13F0B"/>
    <w:rsid w:val="00D373DA"/>
    <w:rsid w:val="00D74716"/>
    <w:rsid w:val="00DC5A1D"/>
    <w:rsid w:val="00ED4D36"/>
    <w:rsid w:val="00E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BD5"/>
  <w15:chartTrackingRefBased/>
  <w15:docId w15:val="{1D5EE189-2666-4C4A-A39F-B9D82C1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275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7588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8371BF"/>
  </w:style>
  <w:style w:type="character" w:styleId="Naglaeno">
    <w:name w:val="Strong"/>
    <w:basedOn w:val="Zadanifontodlomka"/>
    <w:uiPriority w:val="22"/>
    <w:qFormat/>
    <w:rsid w:val="008371BF"/>
    <w:rPr>
      <w:b/>
      <w:bCs/>
    </w:rPr>
  </w:style>
  <w:style w:type="paragraph" w:customStyle="1" w:styleId="FieldText">
    <w:name w:val="Field Text"/>
    <w:basedOn w:val="Normal"/>
    <w:qFormat/>
    <w:rsid w:val="008371BF"/>
    <w:pPr>
      <w:spacing w:line="240" w:lineRule="auto"/>
      <w:jc w:val="left"/>
    </w:pPr>
    <w:rPr>
      <w:rFonts w:ascii="Calibri" w:eastAsia="Times New Roman" w:hAnsi="Calibri" w:cs="Times New Roman"/>
      <w:b/>
      <w:sz w:val="19"/>
      <w:szCs w:val="19"/>
      <w:lang w:eastAsia="hr-HR"/>
    </w:rPr>
  </w:style>
  <w:style w:type="paragraph" w:customStyle="1" w:styleId="t-9-8">
    <w:name w:val="t-9-8"/>
    <w:basedOn w:val="Normal"/>
    <w:rsid w:val="00837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grafski-muzej-split.hr/edukacija" TargetMode="External"/><Relationship Id="rId5" Type="http://schemas.openxmlformats.org/officeDocument/2006/relationships/hyperlink" Target="mailto:strucna.praksa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2024-02-09T15:32:00Z</cp:lastPrinted>
  <dcterms:created xsi:type="dcterms:W3CDTF">2024-02-20T13:02:00Z</dcterms:created>
  <dcterms:modified xsi:type="dcterms:W3CDTF">2024-02-20T13:02:00Z</dcterms:modified>
</cp:coreProperties>
</file>